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5A63" w14:textId="5E3AB3AF" w:rsidR="00954C71" w:rsidRPr="0065331B" w:rsidRDefault="00B76B0B" w:rsidP="00954C71">
      <w:pPr>
        <w:jc w:val="both"/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</w:pPr>
      <w:r w:rsidRPr="00B76B0B"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>Pusťte do kuchyně páru – pomůže vám při přípravě jídel i při čištění trouby</w:t>
      </w:r>
      <w:r w:rsidR="00FD60A9"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 xml:space="preserve"> </w:t>
      </w:r>
    </w:p>
    <w:p w14:paraId="49C69069" w14:textId="77777777" w:rsidR="00954C71" w:rsidRPr="0065331B" w:rsidRDefault="00954C71" w:rsidP="00954C71">
      <w:pPr>
        <w:jc w:val="both"/>
        <w:rPr>
          <w:lang w:val="cs-CZ"/>
        </w:rPr>
      </w:pPr>
    </w:p>
    <w:p w14:paraId="619EDD24" w14:textId="14063EAB" w:rsidR="00954C71" w:rsidRPr="0065331B" w:rsidRDefault="00954C71" w:rsidP="00954C71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szCs w:val="22"/>
          <w:lang w:val="cs-CZ"/>
        </w:rPr>
      </w:pPr>
      <w:r w:rsidRPr="0065331B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Praha </w:t>
      </w:r>
      <w:r w:rsidR="002A014E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12</w:t>
      </w:r>
      <w:r w:rsidRPr="0065331B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. </w:t>
      </w:r>
      <w:r w:rsidR="00B76B0B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čer</w:t>
      </w:r>
      <w:r w:rsidR="002A014E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vence</w:t>
      </w:r>
      <w:r w:rsidRPr="0065331B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202</w:t>
      </w:r>
      <w:r w:rsidR="00D176D3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</w:t>
      </w:r>
    </w:p>
    <w:p w14:paraId="2696957B" w14:textId="77777777" w:rsidR="00954C71" w:rsidRPr="0065331B" w:rsidRDefault="00954C71" w:rsidP="00954C71">
      <w:pPr>
        <w:spacing w:line="360" w:lineRule="auto"/>
        <w:jc w:val="both"/>
        <w:rPr>
          <w:rFonts w:cs="Arial"/>
          <w:b/>
          <w:bCs/>
          <w:lang w:val="cs-CZ"/>
        </w:rPr>
      </w:pPr>
    </w:p>
    <w:p w14:paraId="4470FBC6" w14:textId="200744F3" w:rsidR="0039664D" w:rsidRDefault="00B76B0B" w:rsidP="00954C71">
      <w:pPr>
        <w:spacing w:line="360" w:lineRule="auto"/>
        <w:jc w:val="both"/>
        <w:rPr>
          <w:rFonts w:cs="Arial"/>
          <w:b/>
          <w:bCs/>
          <w:lang w:val="cs-CZ"/>
        </w:rPr>
      </w:pPr>
      <w:r w:rsidRPr="00B76B0B">
        <w:rPr>
          <w:rFonts w:cs="Arial"/>
          <w:b/>
          <w:bCs/>
          <w:lang w:val="cs-CZ"/>
        </w:rPr>
        <w:t xml:space="preserve">Pokud hledáte spotřebič, který vám v kuchyni pomůže při přípravě různorodých jídel, vsaďte na parní troubu. Parní trouby Electrolux se </w:t>
      </w:r>
      <w:r w:rsidR="007F32AA">
        <w:rPr>
          <w:rFonts w:cs="Arial"/>
          <w:b/>
          <w:bCs/>
          <w:lang w:val="cs-CZ"/>
        </w:rPr>
        <w:t>snadno</w:t>
      </w:r>
      <w:r w:rsidRPr="00B76B0B">
        <w:rPr>
          <w:rFonts w:cs="Arial"/>
          <w:b/>
          <w:bCs/>
          <w:lang w:val="cs-CZ"/>
        </w:rPr>
        <w:t xml:space="preserve"> postara</w:t>
      </w:r>
      <w:r w:rsidR="007F32AA">
        <w:rPr>
          <w:rFonts w:cs="Arial"/>
          <w:b/>
          <w:bCs/>
          <w:lang w:val="cs-CZ"/>
        </w:rPr>
        <w:t>jí</w:t>
      </w:r>
      <w:r w:rsidRPr="00B76B0B">
        <w:rPr>
          <w:rFonts w:cs="Arial"/>
          <w:b/>
          <w:bCs/>
          <w:lang w:val="cs-CZ"/>
        </w:rPr>
        <w:t xml:space="preserve"> o ohřev </w:t>
      </w:r>
      <w:r w:rsidR="0070261A">
        <w:rPr>
          <w:rFonts w:cs="Arial"/>
          <w:b/>
          <w:bCs/>
          <w:lang w:val="cs-CZ"/>
        </w:rPr>
        <w:br/>
      </w:r>
      <w:r w:rsidRPr="00B76B0B">
        <w:rPr>
          <w:rFonts w:cs="Arial"/>
          <w:b/>
          <w:bCs/>
          <w:lang w:val="cs-CZ"/>
        </w:rPr>
        <w:t xml:space="preserve">i </w:t>
      </w:r>
      <w:r w:rsidR="009B6B64">
        <w:rPr>
          <w:rFonts w:cs="Arial"/>
          <w:b/>
          <w:bCs/>
          <w:lang w:val="cs-CZ"/>
        </w:rPr>
        <w:t xml:space="preserve">o </w:t>
      </w:r>
      <w:r w:rsidRPr="00B76B0B">
        <w:rPr>
          <w:rFonts w:cs="Arial"/>
          <w:b/>
          <w:bCs/>
          <w:lang w:val="cs-CZ"/>
        </w:rPr>
        <w:t xml:space="preserve">samotnou přípravu jídel, přičemž zvládnou vše od moučníků, přes přípravu rýže až po maso připravené metodou </w:t>
      </w:r>
      <w:proofErr w:type="spellStart"/>
      <w:r w:rsidRPr="00B76B0B">
        <w:rPr>
          <w:rFonts w:cs="Arial"/>
          <w:b/>
          <w:bCs/>
          <w:lang w:val="cs-CZ"/>
        </w:rPr>
        <w:t>Sous</w:t>
      </w:r>
      <w:proofErr w:type="spellEnd"/>
      <w:r w:rsidRPr="00B76B0B">
        <w:rPr>
          <w:rFonts w:cs="Arial"/>
          <w:b/>
          <w:bCs/>
          <w:lang w:val="cs-CZ"/>
        </w:rPr>
        <w:t>-</w:t>
      </w:r>
      <w:r>
        <w:rPr>
          <w:rFonts w:cs="Arial"/>
          <w:b/>
          <w:bCs/>
          <w:lang w:val="cs-CZ"/>
        </w:rPr>
        <w:t>V</w:t>
      </w:r>
      <w:r w:rsidRPr="00B76B0B">
        <w:rPr>
          <w:rFonts w:cs="Arial"/>
          <w:b/>
          <w:bCs/>
          <w:lang w:val="cs-CZ"/>
        </w:rPr>
        <w:t>ide. A spolehnout se na ně můžete dokonce i při úklidu – díky páře bude čištění trouby naprostá hračka.</w:t>
      </w:r>
    </w:p>
    <w:p w14:paraId="2356502E" w14:textId="77777777" w:rsidR="00B76B0B" w:rsidRDefault="00B76B0B" w:rsidP="00954C71">
      <w:pPr>
        <w:spacing w:line="360" w:lineRule="auto"/>
        <w:jc w:val="both"/>
        <w:rPr>
          <w:noProof/>
          <w:lang w:val="cs-CZ"/>
        </w:rPr>
      </w:pPr>
    </w:p>
    <w:p w14:paraId="38562271" w14:textId="50C6BA9D" w:rsidR="00FE7438" w:rsidRPr="00FD60A9" w:rsidRDefault="00B76B0B" w:rsidP="00954C71">
      <w:pPr>
        <w:spacing w:line="360" w:lineRule="auto"/>
        <w:jc w:val="both"/>
        <w:rPr>
          <w:noProof/>
          <w:lang w:val="cs-CZ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A1C0ECA" wp14:editId="12706454">
            <wp:simplePos x="0" y="0"/>
            <wp:positionH relativeFrom="column">
              <wp:posOffset>-377003</wp:posOffset>
            </wp:positionH>
            <wp:positionV relativeFrom="paragraph">
              <wp:posOffset>196215</wp:posOffset>
            </wp:positionV>
            <wp:extent cx="2571750" cy="2571750"/>
            <wp:effectExtent l="0" t="0" r="0" b="0"/>
            <wp:wrapTight wrapText="bothSides">
              <wp:wrapPolygon edited="0">
                <wp:start x="2720" y="0"/>
                <wp:lineTo x="2720" y="21440"/>
                <wp:lineTo x="18720" y="21440"/>
                <wp:lineTo x="18720" y="0"/>
                <wp:lineTo x="2720" y="0"/>
              </wp:wrapPolygon>
            </wp:wrapTight>
            <wp:docPr id="7" name="Obrázok 7" descr="Obrázok, na ktorom je text, vnútri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text, vnútri, podla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B0B">
        <w:rPr>
          <w:b/>
          <w:bCs/>
          <w:noProof/>
          <w:lang w:val="cs-CZ"/>
        </w:rPr>
        <w:t>Jídla jako od babičky či kulinářské speciality? Pomocí páry si připravíte obojí</w:t>
      </w:r>
    </w:p>
    <w:p w14:paraId="2701AB85" w14:textId="15A1AA06" w:rsidR="005C13E2" w:rsidRDefault="00B76B0B" w:rsidP="00954C71">
      <w:pPr>
        <w:spacing w:line="360" w:lineRule="auto"/>
        <w:jc w:val="both"/>
        <w:rPr>
          <w:rFonts w:cs="Arial"/>
          <w:lang w:val="cs-CZ"/>
        </w:rPr>
      </w:pPr>
      <w:r w:rsidRPr="00B76B0B">
        <w:rPr>
          <w:rFonts w:cs="Arial"/>
          <w:lang w:val="cs-CZ"/>
        </w:rPr>
        <w:t xml:space="preserve">Nevěřte mýtu, že parní trouby využijí jen </w:t>
      </w:r>
      <w:r w:rsidR="005135F1">
        <w:rPr>
          <w:rFonts w:cs="Arial"/>
          <w:lang w:val="cs-CZ"/>
        </w:rPr>
        <w:t>nadšení</w:t>
      </w:r>
      <w:r w:rsidRPr="00B76B0B">
        <w:rPr>
          <w:rFonts w:cs="Arial"/>
          <w:lang w:val="cs-CZ"/>
        </w:rPr>
        <w:t xml:space="preserve"> pekaři či profesionální šéfkuchaři. Pára vám pomůže při přípravě jakýchkoli druhů jídel – kromě klasických pečených koláčů či chleba, kterým dodá potřebnou vlhkost a vláčnost, můžete parní funkci využít </w:t>
      </w:r>
      <w:r w:rsidR="00BF4182">
        <w:rPr>
          <w:rFonts w:cs="Arial"/>
          <w:lang w:val="cs-CZ"/>
        </w:rPr>
        <w:t xml:space="preserve">nejen </w:t>
      </w:r>
      <w:r w:rsidRPr="00B76B0B">
        <w:rPr>
          <w:rFonts w:cs="Arial"/>
          <w:lang w:val="cs-CZ"/>
        </w:rPr>
        <w:t xml:space="preserve">na pečené maso nebo ryby, ale například i </w:t>
      </w:r>
      <w:r w:rsidR="00BF4182">
        <w:rPr>
          <w:rFonts w:cs="Arial"/>
          <w:lang w:val="cs-CZ"/>
        </w:rPr>
        <w:t>na</w:t>
      </w:r>
      <w:r w:rsidRPr="00B76B0B">
        <w:rPr>
          <w:rFonts w:cs="Arial"/>
          <w:lang w:val="cs-CZ"/>
        </w:rPr>
        <w:t xml:space="preserve"> příprav</w:t>
      </w:r>
      <w:r w:rsidR="00BF4182">
        <w:rPr>
          <w:rFonts w:cs="Arial"/>
          <w:lang w:val="cs-CZ"/>
        </w:rPr>
        <w:t>u</w:t>
      </w:r>
      <w:r w:rsidRPr="00B76B0B">
        <w:rPr>
          <w:rFonts w:cs="Arial"/>
          <w:lang w:val="cs-CZ"/>
        </w:rPr>
        <w:t xml:space="preserve"> příloh jako je zelenina, rýže či knedlík. Ať už se rozhodnete experimentovat nebo zůstanete věrni recept</w:t>
      </w:r>
      <w:r w:rsidR="00AD1369">
        <w:rPr>
          <w:rFonts w:cs="Arial"/>
          <w:lang w:val="cs-CZ"/>
        </w:rPr>
        <w:t>ů</w:t>
      </w:r>
      <w:r w:rsidRPr="00B76B0B">
        <w:rPr>
          <w:rFonts w:cs="Arial"/>
          <w:lang w:val="cs-CZ"/>
        </w:rPr>
        <w:t xml:space="preserve">m od babičky je na vás, parní funkce však </w:t>
      </w:r>
      <w:r w:rsidR="0070261A">
        <w:rPr>
          <w:rFonts w:cs="Arial"/>
          <w:lang w:val="cs-CZ"/>
        </w:rPr>
        <w:br/>
      </w:r>
      <w:r w:rsidRPr="00B76B0B">
        <w:rPr>
          <w:rFonts w:cs="Arial"/>
          <w:lang w:val="cs-CZ"/>
        </w:rPr>
        <w:t xml:space="preserve">v každém případě příjemně zvýrazní a podtrhne chuť jídel. Navíc to zvládnou i začátečníci – stačí využít funkci </w:t>
      </w:r>
      <w:proofErr w:type="spellStart"/>
      <w:r w:rsidRPr="00AD1369">
        <w:rPr>
          <w:rFonts w:cs="Arial"/>
          <w:b/>
          <w:bCs/>
          <w:lang w:val="cs-CZ"/>
        </w:rPr>
        <w:t>Steamify</w:t>
      </w:r>
      <w:proofErr w:type="spellEnd"/>
      <w:r w:rsidRPr="00AD1369">
        <w:rPr>
          <w:rFonts w:cs="Arial"/>
          <w:b/>
          <w:bCs/>
          <w:lang w:val="cs-CZ"/>
        </w:rPr>
        <w:t>®</w:t>
      </w:r>
      <w:r w:rsidRPr="00B76B0B">
        <w:rPr>
          <w:rFonts w:cs="Arial"/>
          <w:lang w:val="cs-CZ"/>
        </w:rPr>
        <w:t>, kterou nabízí parní trouby</w:t>
      </w:r>
      <w:r>
        <w:rPr>
          <w:rFonts w:cs="Arial"/>
          <w:lang w:val="cs-CZ"/>
        </w:rPr>
        <w:t xml:space="preserve"> </w:t>
      </w:r>
      <w:r w:rsidRPr="00B76B0B">
        <w:rPr>
          <w:rFonts w:cs="Arial"/>
          <w:lang w:val="cs-CZ"/>
        </w:rPr>
        <w:t xml:space="preserve">Electrolux. Ta vám pomůže zvolit </w:t>
      </w:r>
      <w:r w:rsidRPr="00AD1369">
        <w:rPr>
          <w:rFonts w:cs="Arial"/>
          <w:b/>
          <w:bCs/>
          <w:lang w:val="cs-CZ"/>
        </w:rPr>
        <w:t>ideální úroveň páry</w:t>
      </w:r>
      <w:r w:rsidRPr="00B76B0B">
        <w:rPr>
          <w:rFonts w:cs="Arial"/>
          <w:lang w:val="cs-CZ"/>
        </w:rPr>
        <w:t xml:space="preserve"> </w:t>
      </w:r>
      <w:r w:rsidR="009B6B64">
        <w:rPr>
          <w:rFonts w:cs="Arial"/>
          <w:lang w:val="cs-CZ"/>
        </w:rPr>
        <w:t>po</w:t>
      </w:r>
      <w:r w:rsidRPr="00B76B0B">
        <w:rPr>
          <w:rFonts w:cs="Arial"/>
          <w:lang w:val="cs-CZ"/>
        </w:rPr>
        <w:t>dle typu jídla a délky přípravy pokrmu.</w:t>
      </w:r>
    </w:p>
    <w:p w14:paraId="4D8C3834" w14:textId="08A12E9E" w:rsidR="00B76B0B" w:rsidRPr="0065331B" w:rsidRDefault="00B76B0B" w:rsidP="00954C71">
      <w:pPr>
        <w:spacing w:line="360" w:lineRule="auto"/>
        <w:jc w:val="both"/>
        <w:rPr>
          <w:rFonts w:cs="Arial"/>
          <w:lang w:val="cs-CZ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27C02C8" wp14:editId="735DA599">
            <wp:simplePos x="0" y="0"/>
            <wp:positionH relativeFrom="margin">
              <wp:posOffset>21590</wp:posOffset>
            </wp:positionH>
            <wp:positionV relativeFrom="paragraph">
              <wp:posOffset>0</wp:posOffset>
            </wp:positionV>
            <wp:extent cx="2171700" cy="2171700"/>
            <wp:effectExtent l="0" t="0" r="0" b="0"/>
            <wp:wrapTight wrapText="bothSides">
              <wp:wrapPolygon edited="0">
                <wp:start x="0" y="2274"/>
                <wp:lineTo x="0" y="19137"/>
                <wp:lineTo x="21411" y="19137"/>
                <wp:lineTo x="21411" y="2274"/>
                <wp:lineTo x="0" y="2274"/>
              </wp:wrapPolygon>
            </wp:wrapTight>
            <wp:docPr id="8" name="Obrázok 8" descr="Obrázok, na ktorom je jedlo, chod, suš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jedlo, chod, suš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B3AC" w14:textId="5CD74717" w:rsidR="009A302E" w:rsidRDefault="008D793B" w:rsidP="00F55840">
      <w:pPr>
        <w:spacing w:line="360" w:lineRule="auto"/>
        <w:jc w:val="both"/>
        <w:rPr>
          <w:noProof/>
          <w:lang w:val="cs-CZ"/>
        </w:rPr>
      </w:pPr>
      <w:r w:rsidRPr="008D793B">
        <w:rPr>
          <w:noProof/>
          <w:lang w:val="cs-CZ"/>
        </w:rPr>
        <w:t>Parní trouby Electrolux však budou skvělým pomocníkem i</w:t>
      </w:r>
      <w:r w:rsidR="009B6B64">
        <w:rPr>
          <w:noProof/>
          <w:lang w:val="cs-CZ"/>
        </w:rPr>
        <w:t xml:space="preserve"> </w:t>
      </w:r>
      <w:r w:rsidRPr="008D793B">
        <w:rPr>
          <w:noProof/>
          <w:lang w:val="cs-CZ"/>
        </w:rPr>
        <w:t xml:space="preserve">v případě, že si chcete vychutnat něco speciálního. </w:t>
      </w:r>
      <w:r w:rsidR="00FA2FDE" w:rsidRPr="00FA2FDE">
        <w:rPr>
          <w:b/>
          <w:bCs/>
          <w:noProof/>
          <w:lang w:val="cs-CZ"/>
        </w:rPr>
        <w:t>Electrolux</w:t>
      </w:r>
      <w:r w:rsidR="00FA2FDE">
        <w:rPr>
          <w:noProof/>
          <w:lang w:val="cs-CZ"/>
        </w:rPr>
        <w:t xml:space="preserve"> </w:t>
      </w:r>
      <w:r w:rsidR="00FA2FDE">
        <w:rPr>
          <w:b/>
          <w:bCs/>
          <w:noProof/>
          <w:lang w:val="cs-CZ"/>
        </w:rPr>
        <w:t>t</w:t>
      </w:r>
      <w:r w:rsidRPr="00AD1369">
        <w:rPr>
          <w:b/>
          <w:bCs/>
          <w:noProof/>
          <w:lang w:val="cs-CZ"/>
        </w:rPr>
        <w:t>rouby řady 900 SteamPro®</w:t>
      </w:r>
      <w:r w:rsidRPr="008D793B">
        <w:rPr>
          <w:noProof/>
          <w:lang w:val="cs-CZ"/>
        </w:rPr>
        <w:t xml:space="preserve"> jsou odborníky na </w:t>
      </w:r>
      <w:r w:rsidRPr="00AD1369">
        <w:rPr>
          <w:b/>
          <w:bCs/>
          <w:noProof/>
          <w:lang w:val="cs-CZ"/>
        </w:rPr>
        <w:t>přípravu jídla ve vakuu metodou Sous-Vide</w:t>
      </w:r>
      <w:r w:rsidRPr="008D793B">
        <w:rPr>
          <w:noProof/>
          <w:lang w:val="cs-CZ"/>
        </w:rPr>
        <w:t>. Při této francouzské technice vaření uzavřete do v</w:t>
      </w:r>
      <w:r w:rsidR="009B6B64">
        <w:rPr>
          <w:noProof/>
          <w:lang w:val="cs-CZ"/>
        </w:rPr>
        <w:t>akuového</w:t>
      </w:r>
      <w:r w:rsidRPr="008D793B">
        <w:rPr>
          <w:noProof/>
          <w:lang w:val="cs-CZ"/>
        </w:rPr>
        <w:t xml:space="preserve"> sáčku všechny potřebné ingredience, které se následně díky páře skvěle propojí a pomohou zachovat šťavnatost masa. Tuto metodu používají i vyhlášení kulinářští mistři, díky parní troubě to však hravě zvládnou i začátečníci.</w:t>
      </w:r>
    </w:p>
    <w:p w14:paraId="6203759E" w14:textId="77777777" w:rsidR="008D793B" w:rsidRDefault="008D793B" w:rsidP="00F55840">
      <w:pPr>
        <w:spacing w:line="360" w:lineRule="auto"/>
        <w:jc w:val="both"/>
        <w:rPr>
          <w:rFonts w:cs="Arial"/>
          <w:lang w:val="cs-CZ"/>
        </w:rPr>
      </w:pPr>
    </w:p>
    <w:p w14:paraId="339C5DED" w14:textId="77777777" w:rsidR="0070261A" w:rsidRDefault="0070261A" w:rsidP="00F55840">
      <w:pPr>
        <w:spacing w:line="360" w:lineRule="auto"/>
        <w:jc w:val="both"/>
        <w:rPr>
          <w:b/>
          <w:bCs/>
          <w:noProof/>
          <w:lang w:val="cs-CZ"/>
        </w:rPr>
      </w:pPr>
    </w:p>
    <w:p w14:paraId="703A7DF5" w14:textId="5522D042" w:rsidR="008D793B" w:rsidRDefault="008D793B" w:rsidP="00F55840">
      <w:pPr>
        <w:spacing w:line="360" w:lineRule="auto"/>
        <w:jc w:val="both"/>
        <w:rPr>
          <w:b/>
          <w:bCs/>
          <w:noProof/>
          <w:lang w:val="cs-CZ"/>
        </w:rPr>
      </w:pPr>
      <w:r w:rsidRPr="008D793B">
        <w:rPr>
          <w:b/>
          <w:bCs/>
          <w:noProof/>
          <w:lang w:val="cs-CZ"/>
        </w:rPr>
        <w:lastRenderedPageBreak/>
        <w:t>Křupavé nebo nadýchané?</w:t>
      </w:r>
    </w:p>
    <w:p w14:paraId="085F7B09" w14:textId="2BDE2C8C" w:rsidR="009A302E" w:rsidRDefault="008D793B" w:rsidP="00F55840">
      <w:pPr>
        <w:spacing w:line="360" w:lineRule="auto"/>
        <w:jc w:val="both"/>
        <w:rPr>
          <w:rFonts w:cs="Arial"/>
          <w:lang w:val="cs-CZ"/>
        </w:rPr>
      </w:pPr>
      <w:r w:rsidRPr="008D793B">
        <w:rPr>
          <w:rFonts w:cs="Arial"/>
          <w:lang w:val="cs-CZ"/>
        </w:rPr>
        <w:t xml:space="preserve">Parní trouby Electrolux nabízí několik funkcí a úrovní páry, které vám pomohou při přípravě specifických pokrmů. K pečení domácího pečiva či křupavého masa jsou ideální </w:t>
      </w:r>
      <w:r w:rsidRPr="00AD1369">
        <w:rPr>
          <w:rFonts w:cs="Arial"/>
          <w:b/>
          <w:bCs/>
          <w:lang w:val="cs-CZ"/>
        </w:rPr>
        <w:t xml:space="preserve">parní trouby </w:t>
      </w:r>
      <w:proofErr w:type="spellStart"/>
      <w:r w:rsidRPr="00AD1369">
        <w:rPr>
          <w:rFonts w:cs="Arial"/>
          <w:b/>
          <w:bCs/>
          <w:lang w:val="cs-CZ"/>
        </w:rPr>
        <w:t>SteamCrisp</w:t>
      </w:r>
      <w:proofErr w:type="spellEnd"/>
      <w:r w:rsidRPr="00AD1369">
        <w:rPr>
          <w:rFonts w:cs="Arial"/>
          <w:b/>
          <w:bCs/>
          <w:lang w:val="cs-CZ"/>
        </w:rPr>
        <w:t>®</w:t>
      </w:r>
      <w:r w:rsidRPr="008D793B">
        <w:rPr>
          <w:rFonts w:cs="Arial"/>
          <w:lang w:val="cs-CZ"/>
        </w:rPr>
        <w:t xml:space="preserve">, které se postarají o to, aby byly pokrmy vláčné a propečené uvnitř, ale zároveň dokonale křupavé na povrchu. </w:t>
      </w:r>
      <w:r w:rsidRPr="00AD1369">
        <w:rPr>
          <w:rFonts w:cs="Arial"/>
          <w:b/>
          <w:bCs/>
          <w:lang w:val="cs-CZ"/>
        </w:rPr>
        <w:t xml:space="preserve">Multifunkční parní trouby </w:t>
      </w:r>
      <w:proofErr w:type="spellStart"/>
      <w:r w:rsidRPr="00AD1369">
        <w:rPr>
          <w:rFonts w:cs="Arial"/>
          <w:b/>
          <w:bCs/>
          <w:lang w:val="cs-CZ"/>
        </w:rPr>
        <w:t>SteamBoost</w:t>
      </w:r>
      <w:proofErr w:type="spellEnd"/>
      <w:r w:rsidRPr="008D793B">
        <w:rPr>
          <w:rFonts w:cs="Arial"/>
          <w:lang w:val="cs-CZ"/>
        </w:rPr>
        <w:t xml:space="preserve"> nabízí tři úrovně páry, které jsou ideální pro přípravu kynutého těsta či chleba, ale výborné výsledky nabídnou i při pečen</w:t>
      </w:r>
      <w:r w:rsidR="00C17564">
        <w:rPr>
          <w:rFonts w:cs="Arial"/>
          <w:lang w:val="cs-CZ"/>
        </w:rPr>
        <w:t>í</w:t>
      </w:r>
      <w:r w:rsidRPr="008D793B">
        <w:rPr>
          <w:rFonts w:cs="Arial"/>
          <w:lang w:val="cs-CZ"/>
        </w:rPr>
        <w:t xml:space="preserve"> mas</w:t>
      </w:r>
      <w:r w:rsidR="00C17564">
        <w:rPr>
          <w:rFonts w:cs="Arial"/>
          <w:lang w:val="cs-CZ"/>
        </w:rPr>
        <w:t>a</w:t>
      </w:r>
      <w:r w:rsidRPr="008D793B">
        <w:rPr>
          <w:rFonts w:cs="Arial"/>
          <w:lang w:val="cs-CZ"/>
        </w:rPr>
        <w:t xml:space="preserve"> či zelenin</w:t>
      </w:r>
      <w:r w:rsidR="00C17564">
        <w:rPr>
          <w:rFonts w:cs="Arial"/>
          <w:lang w:val="cs-CZ"/>
        </w:rPr>
        <w:t>y</w:t>
      </w:r>
      <w:r w:rsidRPr="008D793B">
        <w:rPr>
          <w:rFonts w:cs="Arial"/>
          <w:lang w:val="cs-CZ"/>
        </w:rPr>
        <w:t xml:space="preserve"> – díky víceúrovňovému pečení si dokonce můžete připravit několik různých jídel najednou </w:t>
      </w:r>
      <w:r w:rsidR="00C17564">
        <w:rPr>
          <w:rFonts w:cs="Arial"/>
          <w:lang w:val="cs-CZ"/>
        </w:rPr>
        <w:br/>
      </w:r>
      <w:r w:rsidRPr="008D793B">
        <w:rPr>
          <w:rFonts w:cs="Arial"/>
          <w:lang w:val="cs-CZ"/>
        </w:rPr>
        <w:t xml:space="preserve">a rovnoměrně. O profesionální výsledky se postarají </w:t>
      </w:r>
      <w:r w:rsidRPr="00AD1369">
        <w:rPr>
          <w:rFonts w:cs="Arial"/>
          <w:b/>
          <w:bCs/>
          <w:lang w:val="cs-CZ"/>
        </w:rPr>
        <w:t xml:space="preserve">parní trouby </w:t>
      </w:r>
      <w:proofErr w:type="spellStart"/>
      <w:r w:rsidRPr="00AD1369">
        <w:rPr>
          <w:rFonts w:cs="Arial"/>
          <w:b/>
          <w:bCs/>
          <w:lang w:val="cs-CZ"/>
        </w:rPr>
        <w:t>SteamPro</w:t>
      </w:r>
      <w:proofErr w:type="spellEnd"/>
      <w:r w:rsidRPr="008D793B">
        <w:rPr>
          <w:rFonts w:cs="Arial"/>
          <w:lang w:val="cs-CZ"/>
        </w:rPr>
        <w:t xml:space="preserve">, které nabízejí až 4 úrovně páry, díky čemuž jsou ideální k dušení a pečení masa, moučníků </w:t>
      </w:r>
      <w:r w:rsidR="00C17564">
        <w:rPr>
          <w:rFonts w:cs="Arial"/>
          <w:lang w:val="cs-CZ"/>
        </w:rPr>
        <w:br/>
      </w:r>
      <w:r w:rsidRPr="008D793B">
        <w:rPr>
          <w:rFonts w:cs="Arial"/>
          <w:lang w:val="cs-CZ"/>
        </w:rPr>
        <w:t>a příloh, ke kynutí těsta, zavařování, sušení i zahřívání hotových pokrmů a nahřívání talířů.</w:t>
      </w:r>
    </w:p>
    <w:p w14:paraId="534A980B" w14:textId="320640D6" w:rsidR="008D793B" w:rsidRDefault="00C17564" w:rsidP="00F55840">
      <w:pPr>
        <w:spacing w:line="360" w:lineRule="auto"/>
        <w:jc w:val="both"/>
        <w:rPr>
          <w:rFonts w:cs="Arial"/>
          <w:lang w:val="cs-CZ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A036470" wp14:editId="1915EE75">
            <wp:simplePos x="0" y="0"/>
            <wp:positionH relativeFrom="margin">
              <wp:posOffset>597</wp:posOffset>
            </wp:positionH>
            <wp:positionV relativeFrom="paragraph">
              <wp:posOffset>178435</wp:posOffset>
            </wp:positionV>
            <wp:extent cx="2304000" cy="2304000"/>
            <wp:effectExtent l="0" t="0" r="0" b="0"/>
            <wp:wrapTight wrapText="bothSides">
              <wp:wrapPolygon edited="0">
                <wp:start x="0" y="3096"/>
                <wp:lineTo x="0" y="18337"/>
                <wp:lineTo x="21433" y="18337"/>
                <wp:lineTo x="21433" y="3096"/>
                <wp:lineTo x="0" y="3096"/>
              </wp:wrapPolygon>
            </wp:wrapTight>
            <wp:docPr id="9" name="Obrázok 9" descr="Obsah obrázku osoba, jídl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sah obrázku osoba, jídlo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93D02" w14:textId="51F7FF34" w:rsidR="008D793B" w:rsidRPr="008D793B" w:rsidRDefault="008D793B" w:rsidP="00F55840">
      <w:pPr>
        <w:spacing w:line="360" w:lineRule="auto"/>
        <w:jc w:val="both"/>
        <w:rPr>
          <w:b/>
          <w:bCs/>
          <w:noProof/>
        </w:rPr>
      </w:pPr>
      <w:r w:rsidRPr="008D793B">
        <w:rPr>
          <w:b/>
          <w:bCs/>
          <w:noProof/>
        </w:rPr>
        <w:t xml:space="preserve">Dotáhněte vaření v páře </w:t>
      </w:r>
      <w:r>
        <w:rPr>
          <w:b/>
          <w:bCs/>
          <w:noProof/>
        </w:rPr>
        <w:t>k</w:t>
      </w:r>
      <w:r w:rsidRPr="008D793B">
        <w:rPr>
          <w:b/>
          <w:bCs/>
          <w:noProof/>
        </w:rPr>
        <w:t xml:space="preserve"> dokonalosti</w:t>
      </w:r>
    </w:p>
    <w:p w14:paraId="6DF438D0" w14:textId="11FD600A" w:rsidR="008D793B" w:rsidRDefault="008D793B" w:rsidP="00F55840">
      <w:pPr>
        <w:spacing w:line="360" w:lineRule="auto"/>
        <w:jc w:val="both"/>
        <w:rPr>
          <w:rFonts w:cs="Arial"/>
          <w:lang w:val="cs-CZ"/>
        </w:rPr>
      </w:pPr>
      <w:r w:rsidRPr="008D793B">
        <w:rPr>
          <w:rFonts w:cs="Arial"/>
          <w:lang w:val="cs-CZ"/>
        </w:rPr>
        <w:t xml:space="preserve">I při přípravě jídel v páře platí, že k dokonalosti </w:t>
      </w:r>
      <w:r w:rsidR="00681861">
        <w:rPr>
          <w:rFonts w:cs="Arial"/>
          <w:lang w:val="cs-CZ"/>
        </w:rPr>
        <w:t>přispějí i</w:t>
      </w:r>
      <w:r w:rsidRPr="008D793B">
        <w:rPr>
          <w:rFonts w:cs="Arial"/>
          <w:lang w:val="cs-CZ"/>
        </w:rPr>
        <w:t xml:space="preserve"> drobné detaily. O přesné výsledky pečení se například postará </w:t>
      </w:r>
      <w:r w:rsidRPr="00AD1369">
        <w:rPr>
          <w:rFonts w:cs="Arial"/>
          <w:b/>
          <w:bCs/>
          <w:lang w:val="cs-CZ"/>
        </w:rPr>
        <w:t>teplotní sonda</w:t>
      </w:r>
      <w:r w:rsidRPr="008D793B">
        <w:rPr>
          <w:rFonts w:cs="Arial"/>
          <w:lang w:val="cs-CZ"/>
        </w:rPr>
        <w:t>, která sleduje teplotu pokrmu a pomůže vám tak sledovat proces pečení. Dokonce vám oznám</w:t>
      </w:r>
      <w:r w:rsidR="00681861">
        <w:rPr>
          <w:rFonts w:cs="Arial"/>
          <w:lang w:val="cs-CZ"/>
        </w:rPr>
        <w:t>í</w:t>
      </w:r>
      <w:r w:rsidRPr="008D793B">
        <w:rPr>
          <w:rFonts w:cs="Arial"/>
          <w:lang w:val="cs-CZ"/>
        </w:rPr>
        <w:t xml:space="preserve">, </w:t>
      </w:r>
      <w:r w:rsidR="00681861">
        <w:rPr>
          <w:rFonts w:cs="Arial"/>
          <w:lang w:val="cs-CZ"/>
        </w:rPr>
        <w:t xml:space="preserve">kdy </w:t>
      </w:r>
      <w:r w:rsidRPr="008D793B">
        <w:rPr>
          <w:rFonts w:cs="Arial"/>
          <w:lang w:val="cs-CZ"/>
        </w:rPr>
        <w:t>bude jídlo upečené na požadovanou teplotu a následn</w:t>
      </w:r>
      <w:r w:rsidR="00681861">
        <w:rPr>
          <w:rFonts w:cs="Arial"/>
          <w:lang w:val="cs-CZ"/>
        </w:rPr>
        <w:t>ě</w:t>
      </w:r>
      <w:r w:rsidRPr="008D793B">
        <w:rPr>
          <w:rFonts w:cs="Arial"/>
          <w:lang w:val="cs-CZ"/>
        </w:rPr>
        <w:t xml:space="preserve"> zastav</w:t>
      </w:r>
      <w:r w:rsidR="00681861">
        <w:rPr>
          <w:rFonts w:cs="Arial"/>
          <w:lang w:val="cs-CZ"/>
        </w:rPr>
        <w:t>í pečení</w:t>
      </w:r>
      <w:r w:rsidRPr="008D793B">
        <w:rPr>
          <w:rFonts w:cs="Arial"/>
          <w:lang w:val="cs-CZ"/>
        </w:rPr>
        <w:t>. Zabudovanou teplotní sondu nabíz</w:t>
      </w:r>
      <w:r w:rsidR="00681861">
        <w:rPr>
          <w:rFonts w:cs="Arial"/>
          <w:lang w:val="cs-CZ"/>
        </w:rPr>
        <w:t xml:space="preserve">í </w:t>
      </w:r>
      <w:r w:rsidRPr="008D793B">
        <w:rPr>
          <w:rFonts w:cs="Arial"/>
          <w:lang w:val="cs-CZ"/>
        </w:rPr>
        <w:t xml:space="preserve">různé modely multifunkčních parních trub Electrolux, </w:t>
      </w:r>
      <w:r w:rsidR="00681861">
        <w:rPr>
          <w:rFonts w:cs="Arial"/>
          <w:lang w:val="cs-CZ"/>
        </w:rPr>
        <w:t>pokud ale</w:t>
      </w:r>
      <w:r w:rsidRPr="008D793B">
        <w:rPr>
          <w:rFonts w:cs="Arial"/>
          <w:lang w:val="cs-CZ"/>
        </w:rPr>
        <w:t xml:space="preserve"> vaš</w:t>
      </w:r>
      <w:r w:rsidR="00681861">
        <w:rPr>
          <w:rFonts w:cs="Arial"/>
          <w:lang w:val="cs-CZ"/>
        </w:rPr>
        <w:t>e</w:t>
      </w:r>
      <w:r w:rsidRPr="008D793B">
        <w:rPr>
          <w:rFonts w:cs="Arial"/>
          <w:lang w:val="cs-CZ"/>
        </w:rPr>
        <w:t xml:space="preserve"> troub</w:t>
      </w:r>
      <w:r w:rsidR="00681861">
        <w:rPr>
          <w:rFonts w:cs="Arial"/>
          <w:lang w:val="cs-CZ"/>
        </w:rPr>
        <w:t>a</w:t>
      </w:r>
      <w:r w:rsidRPr="008D793B">
        <w:rPr>
          <w:rFonts w:cs="Arial"/>
          <w:lang w:val="cs-CZ"/>
        </w:rPr>
        <w:t xml:space="preserve"> sondou</w:t>
      </w:r>
      <w:r w:rsidR="00681861" w:rsidRPr="008D793B">
        <w:rPr>
          <w:rFonts w:cs="Arial"/>
          <w:lang w:val="cs-CZ"/>
        </w:rPr>
        <w:t xml:space="preserve"> vybavena</w:t>
      </w:r>
      <w:r w:rsidR="00681861">
        <w:rPr>
          <w:rFonts w:cs="Arial"/>
          <w:lang w:val="cs-CZ"/>
        </w:rPr>
        <w:t xml:space="preserve"> není</w:t>
      </w:r>
      <w:r w:rsidRPr="008D793B">
        <w:rPr>
          <w:rFonts w:cs="Arial"/>
          <w:lang w:val="cs-CZ"/>
        </w:rPr>
        <w:t>, teplotu můžete</w:t>
      </w:r>
      <w:r w:rsidR="00681861">
        <w:rPr>
          <w:rFonts w:cs="Arial"/>
          <w:lang w:val="cs-CZ"/>
        </w:rPr>
        <w:t xml:space="preserve"> sledovat</w:t>
      </w:r>
      <w:r w:rsidRPr="008D793B">
        <w:rPr>
          <w:rFonts w:cs="Arial"/>
          <w:lang w:val="cs-CZ"/>
        </w:rPr>
        <w:t xml:space="preserve"> také externím teploměrem na maso.</w:t>
      </w:r>
    </w:p>
    <w:p w14:paraId="44E8058F" w14:textId="142A28D3" w:rsidR="008D793B" w:rsidRDefault="008D793B" w:rsidP="00F55840">
      <w:pPr>
        <w:spacing w:line="360" w:lineRule="auto"/>
        <w:jc w:val="both"/>
        <w:rPr>
          <w:rFonts w:cs="Arial"/>
          <w:lang w:val="cs-CZ"/>
        </w:rPr>
      </w:pPr>
    </w:p>
    <w:p w14:paraId="306CF361" w14:textId="09059343" w:rsidR="008D793B" w:rsidRDefault="008D793B" w:rsidP="00F55840">
      <w:pPr>
        <w:spacing w:line="360" w:lineRule="auto"/>
        <w:jc w:val="both"/>
        <w:rPr>
          <w:rFonts w:cs="Arial"/>
          <w:lang w:val="cs-CZ"/>
        </w:rPr>
      </w:pPr>
      <w:r w:rsidRPr="00AD1369">
        <w:rPr>
          <w:rFonts w:cs="Arial"/>
          <w:b/>
          <w:bCs/>
          <w:lang w:val="cs-CZ"/>
        </w:rPr>
        <w:t xml:space="preserve">Při přípravě jídel metodou </w:t>
      </w:r>
      <w:proofErr w:type="spellStart"/>
      <w:r w:rsidRPr="00AD1369">
        <w:rPr>
          <w:rFonts w:cs="Arial"/>
          <w:b/>
          <w:bCs/>
          <w:lang w:val="cs-CZ"/>
        </w:rPr>
        <w:t>Sous</w:t>
      </w:r>
      <w:proofErr w:type="spellEnd"/>
      <w:r w:rsidRPr="00AD1369">
        <w:rPr>
          <w:rFonts w:cs="Arial"/>
          <w:b/>
          <w:bCs/>
          <w:lang w:val="cs-CZ"/>
        </w:rPr>
        <w:t>-Vide</w:t>
      </w:r>
      <w:r w:rsidRPr="008D793B">
        <w:rPr>
          <w:rFonts w:cs="Arial"/>
          <w:lang w:val="cs-CZ"/>
        </w:rPr>
        <w:t xml:space="preserve"> </w:t>
      </w:r>
      <w:r w:rsidR="004134B9">
        <w:rPr>
          <w:rFonts w:cs="Arial"/>
          <w:lang w:val="cs-CZ"/>
        </w:rPr>
        <w:t>také</w:t>
      </w:r>
      <w:r w:rsidRPr="008D793B">
        <w:rPr>
          <w:rFonts w:cs="Arial"/>
          <w:lang w:val="cs-CZ"/>
        </w:rPr>
        <w:t xml:space="preserve"> nezapomínejte na kvalitní </w:t>
      </w:r>
      <w:proofErr w:type="spellStart"/>
      <w:r w:rsidR="004134B9">
        <w:rPr>
          <w:rFonts w:cs="Arial"/>
          <w:lang w:val="cs-CZ"/>
        </w:rPr>
        <w:t>vakuovací</w:t>
      </w:r>
      <w:proofErr w:type="spellEnd"/>
      <w:r w:rsidR="004134B9">
        <w:rPr>
          <w:rFonts w:cs="Arial"/>
          <w:lang w:val="cs-CZ"/>
        </w:rPr>
        <w:t xml:space="preserve"> </w:t>
      </w:r>
      <w:r w:rsidRPr="008D793B">
        <w:rPr>
          <w:rFonts w:cs="Arial"/>
          <w:lang w:val="cs-CZ"/>
        </w:rPr>
        <w:t xml:space="preserve">sáčky určené speciálně pro tuto techniku, v opačném případě by mohlo dojít k roztržení sáčku či znehodnocení jídla. </w:t>
      </w:r>
      <w:hyperlink r:id="rId11" w:history="1">
        <w:r w:rsidRPr="00646425">
          <w:rPr>
            <w:rStyle w:val="Hypertextovodkaz"/>
            <w:rFonts w:cs="Arial"/>
            <w:b/>
            <w:bCs/>
            <w:lang w:val="cs-CZ"/>
          </w:rPr>
          <w:t xml:space="preserve">Sáčky na </w:t>
        </w:r>
        <w:proofErr w:type="spellStart"/>
        <w:r w:rsidRPr="00646425">
          <w:rPr>
            <w:rStyle w:val="Hypertextovodkaz"/>
            <w:rFonts w:cs="Arial"/>
            <w:b/>
            <w:bCs/>
            <w:lang w:val="cs-CZ"/>
          </w:rPr>
          <w:t>Sous</w:t>
        </w:r>
        <w:proofErr w:type="spellEnd"/>
        <w:r w:rsidRPr="00646425">
          <w:rPr>
            <w:rStyle w:val="Hypertextovodkaz"/>
            <w:rFonts w:cs="Arial"/>
            <w:b/>
            <w:bCs/>
            <w:lang w:val="cs-CZ"/>
          </w:rPr>
          <w:t>-Vide</w:t>
        </w:r>
      </w:hyperlink>
      <w:r w:rsidRPr="00AD1369">
        <w:rPr>
          <w:rFonts w:cs="Arial"/>
          <w:b/>
          <w:bCs/>
          <w:lang w:val="cs-CZ"/>
        </w:rPr>
        <w:t xml:space="preserve"> od Electrolux</w:t>
      </w:r>
      <w:r w:rsidRPr="008D793B">
        <w:rPr>
          <w:rFonts w:cs="Arial"/>
          <w:lang w:val="cs-CZ"/>
        </w:rPr>
        <w:t xml:space="preserve"> na</w:t>
      </w:r>
      <w:r w:rsidR="00AD1369">
        <w:rPr>
          <w:rFonts w:cs="Arial"/>
          <w:lang w:val="cs-CZ"/>
        </w:rPr>
        <w:t>jdete</w:t>
      </w:r>
      <w:r w:rsidRPr="008D793B">
        <w:rPr>
          <w:rFonts w:cs="Arial"/>
          <w:lang w:val="cs-CZ"/>
        </w:rPr>
        <w:t xml:space="preserve"> ve dvou velikostech, přičemž se mohou používat až do teploty 120 °C při metodě </w:t>
      </w:r>
      <w:proofErr w:type="spellStart"/>
      <w:r w:rsidRPr="008D793B">
        <w:rPr>
          <w:rFonts w:cs="Arial"/>
          <w:lang w:val="cs-CZ"/>
        </w:rPr>
        <w:t>Sous</w:t>
      </w:r>
      <w:proofErr w:type="spellEnd"/>
      <w:r w:rsidRPr="008D793B">
        <w:rPr>
          <w:rFonts w:cs="Arial"/>
          <w:lang w:val="cs-CZ"/>
        </w:rPr>
        <w:t>-Vide nebo k uchovávání jídel do –40 °C.</w:t>
      </w:r>
    </w:p>
    <w:p w14:paraId="53D79622" w14:textId="169EBDA8" w:rsidR="00431D04" w:rsidRDefault="00431D04" w:rsidP="00F55840">
      <w:pPr>
        <w:spacing w:line="360" w:lineRule="auto"/>
        <w:jc w:val="both"/>
        <w:rPr>
          <w:rFonts w:cs="Arial"/>
          <w:lang w:val="cs-CZ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760791D" wp14:editId="10D2E85F">
            <wp:simplePos x="0" y="0"/>
            <wp:positionH relativeFrom="margin">
              <wp:posOffset>0</wp:posOffset>
            </wp:positionH>
            <wp:positionV relativeFrom="paragraph">
              <wp:posOffset>64742</wp:posOffset>
            </wp:positionV>
            <wp:extent cx="2228850" cy="2228850"/>
            <wp:effectExtent l="0" t="0" r="0" b="0"/>
            <wp:wrapTight wrapText="bothSides">
              <wp:wrapPolygon edited="0">
                <wp:start x="0" y="3138"/>
                <wp:lineTo x="0" y="18277"/>
                <wp:lineTo x="21415" y="18277"/>
                <wp:lineTo x="21415" y="3138"/>
                <wp:lineTo x="0" y="3138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E812C" w14:textId="66BA7813" w:rsidR="00431D04" w:rsidRDefault="00431D04" w:rsidP="00431D04">
      <w:pPr>
        <w:spacing w:line="360" w:lineRule="auto"/>
        <w:jc w:val="both"/>
        <w:rPr>
          <w:b/>
          <w:bCs/>
          <w:noProof/>
        </w:rPr>
      </w:pPr>
      <w:r w:rsidRPr="000B7D8A">
        <w:rPr>
          <w:b/>
          <w:bCs/>
          <w:noProof/>
        </w:rPr>
        <w:t>Jak na čištění parní trouby</w:t>
      </w:r>
    </w:p>
    <w:p w14:paraId="78AE1F8A" w14:textId="0129698A" w:rsidR="00431D04" w:rsidRDefault="00431D04" w:rsidP="00431D04">
      <w:pPr>
        <w:spacing w:line="360" w:lineRule="auto"/>
        <w:jc w:val="both"/>
        <w:rPr>
          <w:rFonts w:cs="Arial"/>
          <w:lang w:val="cs-CZ"/>
        </w:rPr>
      </w:pPr>
      <w:r w:rsidRPr="00431D04">
        <w:rPr>
          <w:rFonts w:cs="Arial"/>
          <w:lang w:val="cs-CZ"/>
        </w:rPr>
        <w:t xml:space="preserve">Pára je všestranným pomocníkem, který vám pomůže nejen při vaření, ale také následném čištění vnitřku trouby. Modely parních trub </w:t>
      </w:r>
      <w:r w:rsidR="007F32AA">
        <w:rPr>
          <w:rFonts w:cs="Arial"/>
          <w:lang w:val="cs-CZ"/>
        </w:rPr>
        <w:br/>
      </w:r>
      <w:r w:rsidRPr="00431D04">
        <w:rPr>
          <w:rFonts w:cs="Arial"/>
          <w:lang w:val="cs-CZ"/>
        </w:rPr>
        <w:t xml:space="preserve">s </w:t>
      </w:r>
      <w:r w:rsidRPr="00AD1369">
        <w:rPr>
          <w:rFonts w:cs="Arial"/>
          <w:b/>
          <w:bCs/>
          <w:lang w:val="cs-CZ"/>
        </w:rPr>
        <w:t xml:space="preserve">funkcí </w:t>
      </w:r>
      <w:proofErr w:type="spellStart"/>
      <w:r w:rsidRPr="00AD1369">
        <w:rPr>
          <w:rFonts w:cs="Arial"/>
          <w:b/>
          <w:bCs/>
          <w:lang w:val="cs-CZ"/>
        </w:rPr>
        <w:t>AquaClean</w:t>
      </w:r>
      <w:proofErr w:type="spellEnd"/>
      <w:r w:rsidRPr="00431D04">
        <w:rPr>
          <w:rFonts w:cs="Arial"/>
          <w:lang w:val="cs-CZ"/>
        </w:rPr>
        <w:t xml:space="preserve"> díky funkci „Čištění páry Plus“ </w:t>
      </w:r>
      <w:proofErr w:type="gramStart"/>
      <w:r w:rsidRPr="00431D04">
        <w:rPr>
          <w:rFonts w:cs="Arial"/>
          <w:lang w:val="cs-CZ"/>
        </w:rPr>
        <w:t>odpaří</w:t>
      </w:r>
      <w:proofErr w:type="gramEnd"/>
      <w:r w:rsidRPr="00431D04">
        <w:rPr>
          <w:rFonts w:cs="Arial"/>
          <w:lang w:val="cs-CZ"/>
        </w:rPr>
        <w:t xml:space="preserve"> vodu na dně trouby a vzniklá pára uvolní jinak odolnou mastnotu a zbytky jídel na povrchu. Troubu pak stačí jen otřít vlhkou utěrkou a</w:t>
      </w:r>
      <w:r w:rsidR="004134B9">
        <w:rPr>
          <w:rFonts w:cs="Arial"/>
          <w:lang w:val="cs-CZ"/>
        </w:rPr>
        <w:t xml:space="preserve"> je</w:t>
      </w:r>
      <w:r w:rsidRPr="00431D04">
        <w:rPr>
          <w:rFonts w:cs="Arial"/>
          <w:lang w:val="cs-CZ"/>
        </w:rPr>
        <w:t xml:space="preserve"> hotovo! Pokud by to nestačilo, parní trouby Electrolux vám dokonce </w:t>
      </w:r>
      <w:r w:rsidR="004134B9">
        <w:rPr>
          <w:rFonts w:cs="Arial"/>
          <w:lang w:val="cs-CZ"/>
        </w:rPr>
        <w:t xml:space="preserve">samy </w:t>
      </w:r>
      <w:r w:rsidRPr="00431D04">
        <w:rPr>
          <w:rFonts w:cs="Arial"/>
          <w:lang w:val="cs-CZ"/>
        </w:rPr>
        <w:lastRenderedPageBreak/>
        <w:t>připomenou, kdy je čas na jejich čištění – v případě, že je trouba znečištěná</w:t>
      </w:r>
      <w:r w:rsidR="004134B9">
        <w:rPr>
          <w:rFonts w:cs="Arial"/>
          <w:lang w:val="cs-CZ"/>
        </w:rPr>
        <w:t>,</w:t>
      </w:r>
      <w:r w:rsidRPr="00431D04">
        <w:rPr>
          <w:rFonts w:cs="Arial"/>
          <w:lang w:val="cs-CZ"/>
        </w:rPr>
        <w:t xml:space="preserve"> se na displeji zobrazí připomínka, že je třeba ji vyčistit.</w:t>
      </w:r>
    </w:p>
    <w:p w14:paraId="04E93E0F" w14:textId="77777777" w:rsidR="00431D04" w:rsidRDefault="00431D04" w:rsidP="00F55840">
      <w:pPr>
        <w:spacing w:line="360" w:lineRule="auto"/>
        <w:jc w:val="both"/>
        <w:rPr>
          <w:rFonts w:cs="Arial"/>
          <w:lang w:val="cs-CZ"/>
        </w:rPr>
      </w:pPr>
    </w:p>
    <w:p w14:paraId="5AE5B063" w14:textId="77777777" w:rsidR="00DF10D9" w:rsidRPr="0065331B" w:rsidRDefault="00DF10D9" w:rsidP="0066778D">
      <w:pPr>
        <w:spacing w:line="360" w:lineRule="auto"/>
        <w:jc w:val="both"/>
        <w:rPr>
          <w:rFonts w:cs="Arial"/>
          <w:lang w:val="cs-CZ"/>
        </w:rPr>
      </w:pPr>
    </w:p>
    <w:p w14:paraId="49BE19C0" w14:textId="7FDDF243" w:rsidR="00050466" w:rsidRPr="0065331B" w:rsidRDefault="00050466" w:rsidP="00050466">
      <w:pPr>
        <w:spacing w:line="360" w:lineRule="auto"/>
        <w:jc w:val="both"/>
        <w:rPr>
          <w:lang w:val="cs-CZ"/>
        </w:rPr>
      </w:pPr>
      <w:r w:rsidRPr="0065331B">
        <w:rPr>
          <w:lang w:val="cs-CZ"/>
        </w:rPr>
        <w:t xml:space="preserve">Více na </w:t>
      </w:r>
      <w:hyperlink r:id="rId13" w:history="1">
        <w:r w:rsidR="00E105A8" w:rsidRPr="002848B1">
          <w:rPr>
            <w:rStyle w:val="Hypertextovodkaz"/>
            <w:lang w:val="cs-CZ"/>
          </w:rPr>
          <w:t>www.electrolux.cz</w:t>
        </w:r>
      </w:hyperlink>
      <w:r w:rsidRPr="0065331B">
        <w:rPr>
          <w:lang w:val="cs-CZ"/>
        </w:rPr>
        <w:t xml:space="preserve">, </w:t>
      </w:r>
      <w:hyperlink r:id="rId14" w:history="1">
        <w:r w:rsidRPr="0065331B">
          <w:rPr>
            <w:rStyle w:val="Hypertextovodkaz"/>
            <w:lang w:val="cs-CZ"/>
          </w:rPr>
          <w:t>Facebooku</w:t>
        </w:r>
      </w:hyperlink>
      <w:r w:rsidRPr="0065331B">
        <w:rPr>
          <w:lang w:val="cs-CZ"/>
        </w:rPr>
        <w:t xml:space="preserve">, </w:t>
      </w:r>
      <w:hyperlink r:id="rId15" w:history="1">
        <w:r w:rsidRPr="0065331B">
          <w:rPr>
            <w:rStyle w:val="Hypertextovodkaz"/>
            <w:lang w:val="cs-CZ"/>
          </w:rPr>
          <w:t>Instagramu</w:t>
        </w:r>
      </w:hyperlink>
      <w:r w:rsidRPr="0065331B">
        <w:rPr>
          <w:lang w:val="cs-CZ"/>
        </w:rPr>
        <w:t xml:space="preserve"> nebo </w:t>
      </w:r>
      <w:hyperlink r:id="rId16" w:history="1">
        <w:r w:rsidRPr="0065331B">
          <w:rPr>
            <w:rStyle w:val="Hypertextovodkaz"/>
            <w:lang w:val="cs-CZ"/>
          </w:rPr>
          <w:t>newsroom.doblogoo.cz</w:t>
        </w:r>
      </w:hyperlink>
    </w:p>
    <w:p w14:paraId="1B717EA5" w14:textId="77777777" w:rsidR="00050466" w:rsidRPr="0065331B" w:rsidRDefault="00050466" w:rsidP="00E30C89">
      <w:pPr>
        <w:spacing w:line="360" w:lineRule="auto"/>
        <w:jc w:val="both"/>
        <w:rPr>
          <w:rFonts w:cs="Arial"/>
          <w:lang w:val="cs-CZ"/>
        </w:rPr>
      </w:pPr>
    </w:p>
    <w:p w14:paraId="394A571E" w14:textId="0D424FA5" w:rsidR="00192D6C" w:rsidRPr="0065331B" w:rsidRDefault="007E6325" w:rsidP="00B41696">
      <w:pPr>
        <w:spacing w:line="360" w:lineRule="auto"/>
        <w:jc w:val="both"/>
        <w:rPr>
          <w:sz w:val="18"/>
          <w:lang w:val="cs-CZ"/>
        </w:rPr>
      </w:pPr>
      <w:r w:rsidRPr="007E6325">
        <w:rPr>
          <w:sz w:val="18"/>
          <w:lang w:val="cs-CZ"/>
        </w:rPr>
        <w:t xml:space="preserve">Electrolux je přední světová společnost zabývající se výrobou spotřebičů, která již více než 100 let formuje život svých zákazníků k lepšímu. Přicházíme s novým pojetím toho, jak miliony lidí prožívají chuť, péči o oděvy a svůj vlastní </w:t>
      </w:r>
      <w:proofErr w:type="spellStart"/>
      <w:r w:rsidRPr="007E6325">
        <w:rPr>
          <w:sz w:val="18"/>
          <w:lang w:val="cs-CZ"/>
        </w:rPr>
        <w:t>wellbeing</w:t>
      </w:r>
      <w:proofErr w:type="spellEnd"/>
      <w:r w:rsidRPr="007E6325">
        <w:rPr>
          <w:sz w:val="18"/>
          <w:lang w:val="cs-CZ"/>
        </w:rPr>
        <w:t xml:space="preserve">, a prostřednictvím našich řešení a činností vždy usilujeme o to vést lidskou společnost v cestě za udržitelností. Pod našimi značkami Electrolux, AEG a </w:t>
      </w:r>
      <w:proofErr w:type="spellStart"/>
      <w:r w:rsidRPr="007E6325">
        <w:rPr>
          <w:sz w:val="18"/>
          <w:lang w:val="cs-CZ"/>
        </w:rPr>
        <w:t>Frigidaire</w:t>
      </w:r>
      <w:proofErr w:type="spellEnd"/>
      <w:r w:rsidRPr="007E6325">
        <w:rPr>
          <w:sz w:val="18"/>
          <w:lang w:val="cs-CZ"/>
        </w:rPr>
        <w:t xml:space="preserve"> prodáváme každý rok přibližně 60 milionů domácích spotřebičů na více než 120 světových trzích. V roce 2021 dosáhla společnost Electrolux tržeb ve výši 126 miliard SEK a zaměstnávala 52 000 lidí po celém světě. Další informace najdete na webu www.electroluxgroup.com.</w:t>
      </w:r>
    </w:p>
    <w:sectPr w:rsidR="00192D6C" w:rsidRPr="0065331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28CEB" w14:textId="77777777" w:rsidR="00E06B27" w:rsidRDefault="00E06B27">
      <w:r>
        <w:separator/>
      </w:r>
    </w:p>
  </w:endnote>
  <w:endnote w:type="continuationSeparator" w:id="0">
    <w:p w14:paraId="75A7F096" w14:textId="77777777" w:rsidR="00E06B27" w:rsidRDefault="00E06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lectrolux Sans Regular">
    <w:altName w:val="Cambria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E0EEA" w14:textId="77777777" w:rsidR="001A5AA2" w:rsidRDefault="001A5AA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35EF3" w14:textId="5B3B1010" w:rsidR="00447776" w:rsidRDefault="00E75A1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3E42C47" wp14:editId="20DBD683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5" name="MSIPCMcfdb41b8b42ddd2ebd5b6618" descr="{&quot;HashCode&quot;:-12205361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60AF52" w14:textId="54B2E603" w:rsidR="00E75A17" w:rsidRPr="00E75A17" w:rsidRDefault="00D10D4D" w:rsidP="00E75A1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3E42C47" id="_x0000_t202" coordsize="21600,21600" o:spt="202" path="m,l,21600r21600,l21600,xe">
              <v:stroke joinstyle="miter"/>
              <v:path gradientshapeok="t" o:connecttype="rect"/>
            </v:shapetype>
            <v:shape id="MSIPCMcfdb41b8b42ddd2ebd5b6618" o:spid="_x0000_s1026" type="#_x0000_t202" alt="{&quot;HashCode&quot;:-1220536117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" o:allowincell="f" filled="f" stroked="f" strokeweight=".5pt">
              <v:textbox inset="20pt,0,,0">
                <w:txbxContent>
                  <w:p w14:paraId="3C60AF52" w14:textId="54B2E603" w:rsidR="00E75A17" w:rsidRPr="00E75A17" w:rsidRDefault="00D10D4D" w:rsidP="00E75A1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DBE1" w14:textId="06A35DBD" w:rsidR="001D0BA5" w:rsidRDefault="00E75A17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44FD235" wp14:editId="5E6C4575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6" name="MSIPCMa41e4940bcbe02a431523ea6" descr="{&quot;HashCode&quot;:-122053611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A17798" w14:textId="245FF6F2" w:rsidR="00E75A17" w:rsidRPr="00E75A17" w:rsidRDefault="00D10D4D" w:rsidP="00E75A1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44FD235" id="_x0000_t202" coordsize="21600,21600" o:spt="202" path="m,l,21600r21600,l21600,xe">
              <v:stroke joinstyle="miter"/>
              <v:path gradientshapeok="t" o:connecttype="rect"/>
            </v:shapetype>
            <v:shape id="MSIPCMa41e4940bcbe02a431523ea6" o:spid="_x0000_s1029" type="#_x0000_t202" alt="{&quot;HashCode&quot;:-1220536117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" o:allowincell="f" filled="f" stroked="f" strokeweight=".5pt">
              <v:textbox inset="20pt,0,,0">
                <w:txbxContent>
                  <w:p w14:paraId="6AA17798" w14:textId="245FF6F2" w:rsidR="00E75A17" w:rsidRPr="00E75A17" w:rsidRDefault="00D10D4D" w:rsidP="00E75A1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D6E33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4F33C4" wp14:editId="61FFFF93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1D0BA5" w:rsidRDefault="001D0BA5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1D0BA5" w:rsidRDefault="001D0BA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134F33C4" id="Text Box 8" o:spid="_x0000_s1030" type="#_x0000_t202" style="position:absolute;margin-left:11.05pt;margin-top:681.65pt;width:148pt;height:11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" filled="f" stroked="f">
              <v:textbox inset="0,0,0,0">
                <w:txbxContent>
                  <w:p w14:paraId="2204886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1D0BA5" w:rsidRDefault="001D0BA5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1D0BA5" w:rsidRDefault="001D0BA5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2E6DD" w14:textId="77777777" w:rsidR="00E06B27" w:rsidRDefault="00E06B27">
      <w:r>
        <w:separator/>
      </w:r>
    </w:p>
  </w:footnote>
  <w:footnote w:type="continuationSeparator" w:id="0">
    <w:p w14:paraId="1F34FC71" w14:textId="77777777" w:rsidR="00E06B27" w:rsidRDefault="00E06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AA0F0" w14:textId="77777777" w:rsidR="001A5AA2" w:rsidRDefault="001A5AA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C879" w14:textId="77777777" w:rsidR="001D0BA5" w:rsidRDefault="001D0BA5">
    <w:pPr>
      <w:pStyle w:val="Zhlav"/>
    </w:pPr>
  </w:p>
  <w:p w14:paraId="7940AEBB" w14:textId="77777777" w:rsidR="001D0BA5" w:rsidRDefault="001D0BA5">
    <w:pPr>
      <w:pStyle w:val="Zhlav"/>
    </w:pPr>
  </w:p>
  <w:p w14:paraId="417C47E6" w14:textId="77777777" w:rsidR="001D0BA5" w:rsidRDefault="001D0BA5">
    <w:pPr>
      <w:pStyle w:val="Zhlav"/>
    </w:pPr>
  </w:p>
  <w:p w14:paraId="57DF2815" w14:textId="77777777" w:rsidR="001D0BA5" w:rsidRDefault="001D0BA5">
    <w:pPr>
      <w:pStyle w:val="Zhlav"/>
    </w:pPr>
  </w:p>
  <w:p w14:paraId="27118C31" w14:textId="77777777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2FEB" w14:textId="030070B0" w:rsidR="001D0BA5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262.5pt;margin-top:-26.4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1D0BA5" w:rsidRDefault="001D0BA5">
    <w:pPr>
      <w:pStyle w:val="Zhlav"/>
    </w:pPr>
  </w:p>
  <w:p w14:paraId="07C5D8E9" w14:textId="77777777" w:rsidR="001D0BA5" w:rsidRDefault="001D0BA5">
    <w:pPr>
      <w:pStyle w:val="Zhlav"/>
    </w:pPr>
  </w:p>
  <w:p w14:paraId="4C1F29AD" w14:textId="77777777" w:rsidR="001D0BA5" w:rsidRDefault="001D0BA5">
    <w:pPr>
      <w:pStyle w:val="Zhlav"/>
    </w:pPr>
  </w:p>
  <w:p w14:paraId="628EB32D" w14:textId="77777777" w:rsidR="001D0BA5" w:rsidRDefault="001D0BA5">
    <w:pPr>
      <w:pStyle w:val="Zhlav"/>
    </w:pPr>
  </w:p>
  <w:p w14:paraId="177CC3AE" w14:textId="77777777" w:rsidR="001D0BA5" w:rsidRDefault="001D0BA5">
    <w:pPr>
      <w:pStyle w:val="Zhlav"/>
    </w:pPr>
  </w:p>
  <w:p w14:paraId="286BA721" w14:textId="409098F3" w:rsidR="001D0BA5" w:rsidRDefault="001D0BA5">
    <w:pPr>
      <w:pStyle w:val="Zhlav"/>
    </w:pPr>
  </w:p>
  <w:p w14:paraId="62B66A48" w14:textId="2F4DE14F" w:rsidR="001D0BA5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17F4FF3A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Lucie Krejbichová, </w:t>
                          </w:r>
                          <w:proofErr w:type="spellStart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doblogoo</w:t>
                          </w:r>
                          <w:proofErr w:type="spellEnd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s.r.o.</w:t>
                          </w:r>
                        </w:p>
                        <w:p w14:paraId="2CF012D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tel.: +420 602 359 328</w:t>
                          </w:r>
                        </w:p>
                        <w:p w14:paraId="11106402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Electrolux 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1D0BA5" w:rsidRDefault="001D0BA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6A4A1357" id="Text Box 7" o:spid="_x0000_s1028" type="#_x0000_t202" style="position:absolute;margin-left:-158.3pt;margin-top:25.35pt;width:134.85pt;height:8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" filled="f" stroked="f">
              <v:textbox inset="0,0,0,0">
                <w:txbxContent>
                  <w:p w14:paraId="4A2C1380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17F4FF3A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Lucie Krejbichová, </w:t>
                    </w:r>
                    <w:proofErr w:type="spellStart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doblogoo</w:t>
                    </w:r>
                    <w:proofErr w:type="spellEnd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s.r.o.</w:t>
                    </w:r>
                  </w:p>
                  <w:p w14:paraId="2CF012D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tel.: +420 602 359 328</w:t>
                    </w:r>
                  </w:p>
                  <w:p w14:paraId="11106402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Electrolux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Hotline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>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1D0BA5" w:rsidRDefault="001D0BA5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3D09"/>
    <w:rsid w:val="00004814"/>
    <w:rsid w:val="00013AE1"/>
    <w:rsid w:val="0001495C"/>
    <w:rsid w:val="00015656"/>
    <w:rsid w:val="00020E9C"/>
    <w:rsid w:val="000245B3"/>
    <w:rsid w:val="00026109"/>
    <w:rsid w:val="00026BDA"/>
    <w:rsid w:val="000270B1"/>
    <w:rsid w:val="00031A53"/>
    <w:rsid w:val="0003240E"/>
    <w:rsid w:val="00035FBB"/>
    <w:rsid w:val="000422F0"/>
    <w:rsid w:val="00042F17"/>
    <w:rsid w:val="0004300F"/>
    <w:rsid w:val="00043CCA"/>
    <w:rsid w:val="000450A0"/>
    <w:rsid w:val="00050466"/>
    <w:rsid w:val="00053374"/>
    <w:rsid w:val="000547D4"/>
    <w:rsid w:val="00054866"/>
    <w:rsid w:val="00063C76"/>
    <w:rsid w:val="000717C7"/>
    <w:rsid w:val="00071E94"/>
    <w:rsid w:val="000720C8"/>
    <w:rsid w:val="00074AB3"/>
    <w:rsid w:val="00075A6B"/>
    <w:rsid w:val="000813F8"/>
    <w:rsid w:val="00081408"/>
    <w:rsid w:val="00081FA2"/>
    <w:rsid w:val="00082208"/>
    <w:rsid w:val="00087B4F"/>
    <w:rsid w:val="00092EE7"/>
    <w:rsid w:val="0009330C"/>
    <w:rsid w:val="0009621A"/>
    <w:rsid w:val="00097405"/>
    <w:rsid w:val="0009757B"/>
    <w:rsid w:val="00097ADF"/>
    <w:rsid w:val="00097D45"/>
    <w:rsid w:val="000A0C69"/>
    <w:rsid w:val="000A3368"/>
    <w:rsid w:val="000A443C"/>
    <w:rsid w:val="000A5E33"/>
    <w:rsid w:val="000A6DE9"/>
    <w:rsid w:val="000A74FD"/>
    <w:rsid w:val="000B2F72"/>
    <w:rsid w:val="000B432E"/>
    <w:rsid w:val="000B614F"/>
    <w:rsid w:val="000B652B"/>
    <w:rsid w:val="000B7D8A"/>
    <w:rsid w:val="000C3A3D"/>
    <w:rsid w:val="000D1788"/>
    <w:rsid w:val="000D76AE"/>
    <w:rsid w:val="000E0469"/>
    <w:rsid w:val="000E0D8F"/>
    <w:rsid w:val="000E3CA1"/>
    <w:rsid w:val="000E6691"/>
    <w:rsid w:val="000F436C"/>
    <w:rsid w:val="000F4DD8"/>
    <w:rsid w:val="000F7E5E"/>
    <w:rsid w:val="0010739B"/>
    <w:rsid w:val="001112A3"/>
    <w:rsid w:val="00112ED5"/>
    <w:rsid w:val="0011456D"/>
    <w:rsid w:val="001178E1"/>
    <w:rsid w:val="00120E77"/>
    <w:rsid w:val="00123DF9"/>
    <w:rsid w:val="00124497"/>
    <w:rsid w:val="001247AE"/>
    <w:rsid w:val="00124D4D"/>
    <w:rsid w:val="00127BF5"/>
    <w:rsid w:val="001308F3"/>
    <w:rsid w:val="00131196"/>
    <w:rsid w:val="00132149"/>
    <w:rsid w:val="00133200"/>
    <w:rsid w:val="001378E4"/>
    <w:rsid w:val="00145CE8"/>
    <w:rsid w:val="00146551"/>
    <w:rsid w:val="00146B07"/>
    <w:rsid w:val="00151DE9"/>
    <w:rsid w:val="001521C3"/>
    <w:rsid w:val="001529B6"/>
    <w:rsid w:val="00152F1D"/>
    <w:rsid w:val="00157F27"/>
    <w:rsid w:val="0016554A"/>
    <w:rsid w:val="00170F65"/>
    <w:rsid w:val="00175684"/>
    <w:rsid w:val="0018342E"/>
    <w:rsid w:val="00183EFC"/>
    <w:rsid w:val="001846CB"/>
    <w:rsid w:val="00190080"/>
    <w:rsid w:val="00190A03"/>
    <w:rsid w:val="00191615"/>
    <w:rsid w:val="00192D6C"/>
    <w:rsid w:val="00195685"/>
    <w:rsid w:val="001A17EE"/>
    <w:rsid w:val="001A2C16"/>
    <w:rsid w:val="001A3A8F"/>
    <w:rsid w:val="001A3E5C"/>
    <w:rsid w:val="001A4303"/>
    <w:rsid w:val="001A51C7"/>
    <w:rsid w:val="001A5261"/>
    <w:rsid w:val="001A548E"/>
    <w:rsid w:val="001A54B9"/>
    <w:rsid w:val="001A5AA2"/>
    <w:rsid w:val="001A7DAC"/>
    <w:rsid w:val="001B2266"/>
    <w:rsid w:val="001B32A4"/>
    <w:rsid w:val="001B5BE2"/>
    <w:rsid w:val="001B5C3E"/>
    <w:rsid w:val="001B6080"/>
    <w:rsid w:val="001B6CF3"/>
    <w:rsid w:val="001C0303"/>
    <w:rsid w:val="001D0BA5"/>
    <w:rsid w:val="001D3CC1"/>
    <w:rsid w:val="001D3EC7"/>
    <w:rsid w:val="001D5AB1"/>
    <w:rsid w:val="001E0535"/>
    <w:rsid w:val="001E38BF"/>
    <w:rsid w:val="001E57E0"/>
    <w:rsid w:val="001F21E5"/>
    <w:rsid w:val="001F7094"/>
    <w:rsid w:val="00201E10"/>
    <w:rsid w:val="002029BA"/>
    <w:rsid w:val="002055AF"/>
    <w:rsid w:val="00206F2E"/>
    <w:rsid w:val="002071E7"/>
    <w:rsid w:val="0021110F"/>
    <w:rsid w:val="00236F59"/>
    <w:rsid w:val="002409C0"/>
    <w:rsid w:val="002414E1"/>
    <w:rsid w:val="00242E89"/>
    <w:rsid w:val="00242FBA"/>
    <w:rsid w:val="002457A6"/>
    <w:rsid w:val="00250216"/>
    <w:rsid w:val="00250B3D"/>
    <w:rsid w:val="00250D3B"/>
    <w:rsid w:val="00251462"/>
    <w:rsid w:val="00256A47"/>
    <w:rsid w:val="00262367"/>
    <w:rsid w:val="00262CF6"/>
    <w:rsid w:val="0026577A"/>
    <w:rsid w:val="00266E08"/>
    <w:rsid w:val="00267C70"/>
    <w:rsid w:val="00270BD3"/>
    <w:rsid w:val="00275ACC"/>
    <w:rsid w:val="002766D6"/>
    <w:rsid w:val="00276B9A"/>
    <w:rsid w:val="00277635"/>
    <w:rsid w:val="002801CA"/>
    <w:rsid w:val="00280A34"/>
    <w:rsid w:val="00283D23"/>
    <w:rsid w:val="002911CE"/>
    <w:rsid w:val="00292358"/>
    <w:rsid w:val="002941B6"/>
    <w:rsid w:val="002A014E"/>
    <w:rsid w:val="002A4E11"/>
    <w:rsid w:val="002A6E38"/>
    <w:rsid w:val="002B2D2A"/>
    <w:rsid w:val="002B64DF"/>
    <w:rsid w:val="002B68AA"/>
    <w:rsid w:val="002C211D"/>
    <w:rsid w:val="002C3736"/>
    <w:rsid w:val="002C3CCB"/>
    <w:rsid w:val="002C7260"/>
    <w:rsid w:val="002C75FA"/>
    <w:rsid w:val="002C78EE"/>
    <w:rsid w:val="002D0572"/>
    <w:rsid w:val="002D125D"/>
    <w:rsid w:val="002D3544"/>
    <w:rsid w:val="002D3A53"/>
    <w:rsid w:val="002E0A8B"/>
    <w:rsid w:val="002E1AF2"/>
    <w:rsid w:val="002E46F1"/>
    <w:rsid w:val="002E7048"/>
    <w:rsid w:val="002E7C63"/>
    <w:rsid w:val="002F07F7"/>
    <w:rsid w:val="002F08D4"/>
    <w:rsid w:val="002F2A99"/>
    <w:rsid w:val="002F751C"/>
    <w:rsid w:val="003007C1"/>
    <w:rsid w:val="00304B14"/>
    <w:rsid w:val="00312868"/>
    <w:rsid w:val="003304DA"/>
    <w:rsid w:val="00330A52"/>
    <w:rsid w:val="0033410B"/>
    <w:rsid w:val="003345BA"/>
    <w:rsid w:val="00336068"/>
    <w:rsid w:val="00336404"/>
    <w:rsid w:val="00336E69"/>
    <w:rsid w:val="00340C7C"/>
    <w:rsid w:val="00342354"/>
    <w:rsid w:val="00351502"/>
    <w:rsid w:val="00356864"/>
    <w:rsid w:val="00363370"/>
    <w:rsid w:val="003673B3"/>
    <w:rsid w:val="00367B81"/>
    <w:rsid w:val="003716E9"/>
    <w:rsid w:val="00372476"/>
    <w:rsid w:val="00382B65"/>
    <w:rsid w:val="003841C6"/>
    <w:rsid w:val="00384F8D"/>
    <w:rsid w:val="0039362C"/>
    <w:rsid w:val="0039664D"/>
    <w:rsid w:val="003A142B"/>
    <w:rsid w:val="003A264A"/>
    <w:rsid w:val="003A2D20"/>
    <w:rsid w:val="003A3AE8"/>
    <w:rsid w:val="003A5F3D"/>
    <w:rsid w:val="003B4611"/>
    <w:rsid w:val="003C0D02"/>
    <w:rsid w:val="003C0D9C"/>
    <w:rsid w:val="003C1B4A"/>
    <w:rsid w:val="003C1D63"/>
    <w:rsid w:val="003C407B"/>
    <w:rsid w:val="003C6372"/>
    <w:rsid w:val="003C7BD6"/>
    <w:rsid w:val="003C7F19"/>
    <w:rsid w:val="003D1D69"/>
    <w:rsid w:val="003D1E5F"/>
    <w:rsid w:val="003E097C"/>
    <w:rsid w:val="003E4473"/>
    <w:rsid w:val="003E6D26"/>
    <w:rsid w:val="003F0430"/>
    <w:rsid w:val="003F2648"/>
    <w:rsid w:val="004017D7"/>
    <w:rsid w:val="004024F2"/>
    <w:rsid w:val="00405AD3"/>
    <w:rsid w:val="00406D31"/>
    <w:rsid w:val="004103DB"/>
    <w:rsid w:val="004127D1"/>
    <w:rsid w:val="00413264"/>
    <w:rsid w:val="004134B9"/>
    <w:rsid w:val="00415C23"/>
    <w:rsid w:val="00422890"/>
    <w:rsid w:val="004240B3"/>
    <w:rsid w:val="00431D04"/>
    <w:rsid w:val="00435F1C"/>
    <w:rsid w:val="00437BB5"/>
    <w:rsid w:val="00440014"/>
    <w:rsid w:val="00441A4D"/>
    <w:rsid w:val="00441A6C"/>
    <w:rsid w:val="0044672E"/>
    <w:rsid w:val="00447776"/>
    <w:rsid w:val="00450606"/>
    <w:rsid w:val="004517C0"/>
    <w:rsid w:val="00451801"/>
    <w:rsid w:val="00456262"/>
    <w:rsid w:val="004712E4"/>
    <w:rsid w:val="00472200"/>
    <w:rsid w:val="0047494C"/>
    <w:rsid w:val="004760A8"/>
    <w:rsid w:val="004810AD"/>
    <w:rsid w:val="00481119"/>
    <w:rsid w:val="00482A87"/>
    <w:rsid w:val="00490202"/>
    <w:rsid w:val="00493C43"/>
    <w:rsid w:val="004941A5"/>
    <w:rsid w:val="004A46FF"/>
    <w:rsid w:val="004A5469"/>
    <w:rsid w:val="004A718E"/>
    <w:rsid w:val="004B25EB"/>
    <w:rsid w:val="004B52D0"/>
    <w:rsid w:val="004B5EC3"/>
    <w:rsid w:val="004B5F4D"/>
    <w:rsid w:val="004C0D5A"/>
    <w:rsid w:val="004C5ABE"/>
    <w:rsid w:val="004C5C8D"/>
    <w:rsid w:val="004C759A"/>
    <w:rsid w:val="004D319C"/>
    <w:rsid w:val="004D3398"/>
    <w:rsid w:val="004D33B3"/>
    <w:rsid w:val="004E05CA"/>
    <w:rsid w:val="004E6C5C"/>
    <w:rsid w:val="004E6D29"/>
    <w:rsid w:val="004F2A56"/>
    <w:rsid w:val="004F3784"/>
    <w:rsid w:val="004F4D80"/>
    <w:rsid w:val="004F7729"/>
    <w:rsid w:val="005007AC"/>
    <w:rsid w:val="0050243E"/>
    <w:rsid w:val="00505391"/>
    <w:rsid w:val="00505EFB"/>
    <w:rsid w:val="00507D74"/>
    <w:rsid w:val="00510D53"/>
    <w:rsid w:val="005134F4"/>
    <w:rsid w:val="005135F1"/>
    <w:rsid w:val="005220C3"/>
    <w:rsid w:val="00522C7B"/>
    <w:rsid w:val="00525D5E"/>
    <w:rsid w:val="00526032"/>
    <w:rsid w:val="00527118"/>
    <w:rsid w:val="0053411D"/>
    <w:rsid w:val="0053652B"/>
    <w:rsid w:val="0054327A"/>
    <w:rsid w:val="005455EE"/>
    <w:rsid w:val="00547F61"/>
    <w:rsid w:val="00550194"/>
    <w:rsid w:val="0055086F"/>
    <w:rsid w:val="00550AE4"/>
    <w:rsid w:val="005560CA"/>
    <w:rsid w:val="00556AAF"/>
    <w:rsid w:val="00556CFC"/>
    <w:rsid w:val="00561249"/>
    <w:rsid w:val="0057067C"/>
    <w:rsid w:val="0057104C"/>
    <w:rsid w:val="005712A0"/>
    <w:rsid w:val="005721C2"/>
    <w:rsid w:val="00574C03"/>
    <w:rsid w:val="00575511"/>
    <w:rsid w:val="00576A9D"/>
    <w:rsid w:val="00577A3A"/>
    <w:rsid w:val="00581947"/>
    <w:rsid w:val="0058397E"/>
    <w:rsid w:val="0058483A"/>
    <w:rsid w:val="00593A97"/>
    <w:rsid w:val="00593B6C"/>
    <w:rsid w:val="005A2D95"/>
    <w:rsid w:val="005A5FC5"/>
    <w:rsid w:val="005B06D3"/>
    <w:rsid w:val="005B38FD"/>
    <w:rsid w:val="005B394A"/>
    <w:rsid w:val="005B4351"/>
    <w:rsid w:val="005B71D9"/>
    <w:rsid w:val="005B7542"/>
    <w:rsid w:val="005C0190"/>
    <w:rsid w:val="005C0687"/>
    <w:rsid w:val="005C13E2"/>
    <w:rsid w:val="005D00BD"/>
    <w:rsid w:val="005D14D0"/>
    <w:rsid w:val="005D204C"/>
    <w:rsid w:val="005D6E33"/>
    <w:rsid w:val="005E0D4D"/>
    <w:rsid w:val="005E5D6A"/>
    <w:rsid w:val="005F1B04"/>
    <w:rsid w:val="00611C41"/>
    <w:rsid w:val="006133AD"/>
    <w:rsid w:val="00615C65"/>
    <w:rsid w:val="00616FA4"/>
    <w:rsid w:val="00627315"/>
    <w:rsid w:val="006325D9"/>
    <w:rsid w:val="00634C71"/>
    <w:rsid w:val="00643602"/>
    <w:rsid w:val="006437F1"/>
    <w:rsid w:val="00646425"/>
    <w:rsid w:val="00647B40"/>
    <w:rsid w:val="00652E65"/>
    <w:rsid w:val="0065331B"/>
    <w:rsid w:val="00653CCB"/>
    <w:rsid w:val="00654AE0"/>
    <w:rsid w:val="006555D7"/>
    <w:rsid w:val="00661711"/>
    <w:rsid w:val="0066778D"/>
    <w:rsid w:val="00673578"/>
    <w:rsid w:val="00681861"/>
    <w:rsid w:val="006841F1"/>
    <w:rsid w:val="00686F69"/>
    <w:rsid w:val="00687530"/>
    <w:rsid w:val="0069231D"/>
    <w:rsid w:val="00695ADA"/>
    <w:rsid w:val="006A1683"/>
    <w:rsid w:val="006A38E6"/>
    <w:rsid w:val="006A4537"/>
    <w:rsid w:val="006A4C3A"/>
    <w:rsid w:val="006B324E"/>
    <w:rsid w:val="006B33F3"/>
    <w:rsid w:val="006C1952"/>
    <w:rsid w:val="006D0953"/>
    <w:rsid w:val="006D19B0"/>
    <w:rsid w:val="006D34C6"/>
    <w:rsid w:val="006D487A"/>
    <w:rsid w:val="006D6BD4"/>
    <w:rsid w:val="006D76E4"/>
    <w:rsid w:val="006D7BB8"/>
    <w:rsid w:val="006E018F"/>
    <w:rsid w:val="006E1CBC"/>
    <w:rsid w:val="006E290D"/>
    <w:rsid w:val="006F7B0A"/>
    <w:rsid w:val="007003DE"/>
    <w:rsid w:val="00700EA9"/>
    <w:rsid w:val="0070261A"/>
    <w:rsid w:val="00704519"/>
    <w:rsid w:val="00705696"/>
    <w:rsid w:val="00705DB7"/>
    <w:rsid w:val="007137D4"/>
    <w:rsid w:val="00716F9B"/>
    <w:rsid w:val="0071768B"/>
    <w:rsid w:val="00720F2E"/>
    <w:rsid w:val="00720FB4"/>
    <w:rsid w:val="00722DD7"/>
    <w:rsid w:val="00723001"/>
    <w:rsid w:val="007265EC"/>
    <w:rsid w:val="00730661"/>
    <w:rsid w:val="00731882"/>
    <w:rsid w:val="007342D3"/>
    <w:rsid w:val="00745D0B"/>
    <w:rsid w:val="00747D39"/>
    <w:rsid w:val="00747D3E"/>
    <w:rsid w:val="00747E19"/>
    <w:rsid w:val="00751002"/>
    <w:rsid w:val="00751CAC"/>
    <w:rsid w:val="00752B28"/>
    <w:rsid w:val="00752CF4"/>
    <w:rsid w:val="00753401"/>
    <w:rsid w:val="00756D01"/>
    <w:rsid w:val="00762F77"/>
    <w:rsid w:val="0076648F"/>
    <w:rsid w:val="007673B9"/>
    <w:rsid w:val="00770F1F"/>
    <w:rsid w:val="00774253"/>
    <w:rsid w:val="00775CE8"/>
    <w:rsid w:val="00783DD8"/>
    <w:rsid w:val="00786CB5"/>
    <w:rsid w:val="00786FF9"/>
    <w:rsid w:val="00791D07"/>
    <w:rsid w:val="00793C94"/>
    <w:rsid w:val="007975F8"/>
    <w:rsid w:val="007A08F9"/>
    <w:rsid w:val="007A13D0"/>
    <w:rsid w:val="007A2A3C"/>
    <w:rsid w:val="007A4835"/>
    <w:rsid w:val="007A4878"/>
    <w:rsid w:val="007A63CE"/>
    <w:rsid w:val="007A6BF3"/>
    <w:rsid w:val="007B1CF1"/>
    <w:rsid w:val="007B4CC0"/>
    <w:rsid w:val="007B5D2F"/>
    <w:rsid w:val="007B7E2F"/>
    <w:rsid w:val="007C1E8B"/>
    <w:rsid w:val="007C545E"/>
    <w:rsid w:val="007C77C1"/>
    <w:rsid w:val="007D3E37"/>
    <w:rsid w:val="007D6F4E"/>
    <w:rsid w:val="007E12CE"/>
    <w:rsid w:val="007E2E18"/>
    <w:rsid w:val="007E3B9E"/>
    <w:rsid w:val="007E494F"/>
    <w:rsid w:val="007E6325"/>
    <w:rsid w:val="007F1D32"/>
    <w:rsid w:val="007F2900"/>
    <w:rsid w:val="007F32AA"/>
    <w:rsid w:val="007F330E"/>
    <w:rsid w:val="007F5BDE"/>
    <w:rsid w:val="007F6492"/>
    <w:rsid w:val="007F7AF7"/>
    <w:rsid w:val="008002BD"/>
    <w:rsid w:val="00807D1B"/>
    <w:rsid w:val="00807DB3"/>
    <w:rsid w:val="00822895"/>
    <w:rsid w:val="00823910"/>
    <w:rsid w:val="008329D4"/>
    <w:rsid w:val="008428DB"/>
    <w:rsid w:val="00844781"/>
    <w:rsid w:val="00844E18"/>
    <w:rsid w:val="008465A1"/>
    <w:rsid w:val="00846984"/>
    <w:rsid w:val="0084752A"/>
    <w:rsid w:val="0085092D"/>
    <w:rsid w:val="0085734C"/>
    <w:rsid w:val="008619DC"/>
    <w:rsid w:val="0086363B"/>
    <w:rsid w:val="00864546"/>
    <w:rsid w:val="008651C2"/>
    <w:rsid w:val="00866D02"/>
    <w:rsid w:val="0087258E"/>
    <w:rsid w:val="00872936"/>
    <w:rsid w:val="00877A0D"/>
    <w:rsid w:val="00886FB1"/>
    <w:rsid w:val="008918B4"/>
    <w:rsid w:val="008919ED"/>
    <w:rsid w:val="00897504"/>
    <w:rsid w:val="008A3013"/>
    <w:rsid w:val="008A31E3"/>
    <w:rsid w:val="008A384F"/>
    <w:rsid w:val="008A4B2C"/>
    <w:rsid w:val="008B1456"/>
    <w:rsid w:val="008B1C01"/>
    <w:rsid w:val="008B4AFD"/>
    <w:rsid w:val="008B4B07"/>
    <w:rsid w:val="008B58A6"/>
    <w:rsid w:val="008C11AD"/>
    <w:rsid w:val="008C19E9"/>
    <w:rsid w:val="008C47A8"/>
    <w:rsid w:val="008C55C3"/>
    <w:rsid w:val="008D0011"/>
    <w:rsid w:val="008D428E"/>
    <w:rsid w:val="008D467C"/>
    <w:rsid w:val="008D5185"/>
    <w:rsid w:val="008D793B"/>
    <w:rsid w:val="008E5175"/>
    <w:rsid w:val="008E62E5"/>
    <w:rsid w:val="008F016C"/>
    <w:rsid w:val="008F13A5"/>
    <w:rsid w:val="008F1E20"/>
    <w:rsid w:val="008F34D5"/>
    <w:rsid w:val="008F7FEA"/>
    <w:rsid w:val="00913680"/>
    <w:rsid w:val="009137E8"/>
    <w:rsid w:val="00917F25"/>
    <w:rsid w:val="00917FF6"/>
    <w:rsid w:val="00924264"/>
    <w:rsid w:val="0092434D"/>
    <w:rsid w:val="009251AD"/>
    <w:rsid w:val="00925E0A"/>
    <w:rsid w:val="00926013"/>
    <w:rsid w:val="009340E4"/>
    <w:rsid w:val="00941C92"/>
    <w:rsid w:val="00943731"/>
    <w:rsid w:val="00954C71"/>
    <w:rsid w:val="00956A3B"/>
    <w:rsid w:val="00956D5C"/>
    <w:rsid w:val="009570B5"/>
    <w:rsid w:val="009600E9"/>
    <w:rsid w:val="00961347"/>
    <w:rsid w:val="00967632"/>
    <w:rsid w:val="0097118F"/>
    <w:rsid w:val="0097376E"/>
    <w:rsid w:val="0099423C"/>
    <w:rsid w:val="009954E8"/>
    <w:rsid w:val="009A302E"/>
    <w:rsid w:val="009A4213"/>
    <w:rsid w:val="009A47E3"/>
    <w:rsid w:val="009B154B"/>
    <w:rsid w:val="009B22CE"/>
    <w:rsid w:val="009B352B"/>
    <w:rsid w:val="009B6B64"/>
    <w:rsid w:val="009C25F2"/>
    <w:rsid w:val="009D037C"/>
    <w:rsid w:val="009D096C"/>
    <w:rsid w:val="009D0DD1"/>
    <w:rsid w:val="009D5867"/>
    <w:rsid w:val="009D7335"/>
    <w:rsid w:val="009E1059"/>
    <w:rsid w:val="009F740C"/>
    <w:rsid w:val="00A03159"/>
    <w:rsid w:val="00A04814"/>
    <w:rsid w:val="00A060F0"/>
    <w:rsid w:val="00A10973"/>
    <w:rsid w:val="00A147E4"/>
    <w:rsid w:val="00A148A0"/>
    <w:rsid w:val="00A15B21"/>
    <w:rsid w:val="00A212BC"/>
    <w:rsid w:val="00A219D7"/>
    <w:rsid w:val="00A27E32"/>
    <w:rsid w:val="00A33905"/>
    <w:rsid w:val="00A34B60"/>
    <w:rsid w:val="00A364B0"/>
    <w:rsid w:val="00A36C67"/>
    <w:rsid w:val="00A37B6C"/>
    <w:rsid w:val="00A4125C"/>
    <w:rsid w:val="00A50C5D"/>
    <w:rsid w:val="00A5745D"/>
    <w:rsid w:val="00A63080"/>
    <w:rsid w:val="00A63640"/>
    <w:rsid w:val="00A679C1"/>
    <w:rsid w:val="00A761F2"/>
    <w:rsid w:val="00A767A2"/>
    <w:rsid w:val="00A8501B"/>
    <w:rsid w:val="00A86CAE"/>
    <w:rsid w:val="00A9096F"/>
    <w:rsid w:val="00A90AC0"/>
    <w:rsid w:val="00A917D6"/>
    <w:rsid w:val="00A976E2"/>
    <w:rsid w:val="00A97724"/>
    <w:rsid w:val="00A97F60"/>
    <w:rsid w:val="00AA0EAA"/>
    <w:rsid w:val="00AA34B2"/>
    <w:rsid w:val="00AA432B"/>
    <w:rsid w:val="00AA5A64"/>
    <w:rsid w:val="00AA787A"/>
    <w:rsid w:val="00AB2345"/>
    <w:rsid w:val="00AB41A6"/>
    <w:rsid w:val="00AB6BA3"/>
    <w:rsid w:val="00AC5A7A"/>
    <w:rsid w:val="00AC65CF"/>
    <w:rsid w:val="00AC7E24"/>
    <w:rsid w:val="00AD1369"/>
    <w:rsid w:val="00AE5020"/>
    <w:rsid w:val="00AE6271"/>
    <w:rsid w:val="00AF6C41"/>
    <w:rsid w:val="00B02049"/>
    <w:rsid w:val="00B05A52"/>
    <w:rsid w:val="00B06BFE"/>
    <w:rsid w:val="00B06E9F"/>
    <w:rsid w:val="00B07068"/>
    <w:rsid w:val="00B07151"/>
    <w:rsid w:val="00B10EA0"/>
    <w:rsid w:val="00B17988"/>
    <w:rsid w:val="00B22DD6"/>
    <w:rsid w:val="00B320BE"/>
    <w:rsid w:val="00B3677C"/>
    <w:rsid w:val="00B41696"/>
    <w:rsid w:val="00B41D06"/>
    <w:rsid w:val="00B44C68"/>
    <w:rsid w:val="00B528DC"/>
    <w:rsid w:val="00B555BD"/>
    <w:rsid w:val="00B60CD4"/>
    <w:rsid w:val="00B613BE"/>
    <w:rsid w:val="00B6446B"/>
    <w:rsid w:val="00B738F9"/>
    <w:rsid w:val="00B76B0B"/>
    <w:rsid w:val="00B77600"/>
    <w:rsid w:val="00B77D24"/>
    <w:rsid w:val="00B80BFB"/>
    <w:rsid w:val="00B82708"/>
    <w:rsid w:val="00B83DD2"/>
    <w:rsid w:val="00B84B1D"/>
    <w:rsid w:val="00B84B63"/>
    <w:rsid w:val="00B85E9A"/>
    <w:rsid w:val="00B94ABD"/>
    <w:rsid w:val="00BA393B"/>
    <w:rsid w:val="00BA5FC3"/>
    <w:rsid w:val="00BA6E48"/>
    <w:rsid w:val="00BB3496"/>
    <w:rsid w:val="00BB7B0A"/>
    <w:rsid w:val="00BB7BE2"/>
    <w:rsid w:val="00BC2AF4"/>
    <w:rsid w:val="00BD1125"/>
    <w:rsid w:val="00BD4463"/>
    <w:rsid w:val="00BD4586"/>
    <w:rsid w:val="00BD658E"/>
    <w:rsid w:val="00BE0CE8"/>
    <w:rsid w:val="00BE3402"/>
    <w:rsid w:val="00BE5D39"/>
    <w:rsid w:val="00BE6C5B"/>
    <w:rsid w:val="00BF2EFE"/>
    <w:rsid w:val="00BF3DDF"/>
    <w:rsid w:val="00BF4182"/>
    <w:rsid w:val="00BF4EBC"/>
    <w:rsid w:val="00BF75F2"/>
    <w:rsid w:val="00C011C4"/>
    <w:rsid w:val="00C03524"/>
    <w:rsid w:val="00C04B91"/>
    <w:rsid w:val="00C054C3"/>
    <w:rsid w:val="00C05654"/>
    <w:rsid w:val="00C057EB"/>
    <w:rsid w:val="00C107C5"/>
    <w:rsid w:val="00C15F40"/>
    <w:rsid w:val="00C17564"/>
    <w:rsid w:val="00C17F14"/>
    <w:rsid w:val="00C232EC"/>
    <w:rsid w:val="00C26BC3"/>
    <w:rsid w:val="00C30CCC"/>
    <w:rsid w:val="00C4400B"/>
    <w:rsid w:val="00C4526F"/>
    <w:rsid w:val="00C5104C"/>
    <w:rsid w:val="00C54C21"/>
    <w:rsid w:val="00C55919"/>
    <w:rsid w:val="00C705CF"/>
    <w:rsid w:val="00C71B1F"/>
    <w:rsid w:val="00C72633"/>
    <w:rsid w:val="00C7582F"/>
    <w:rsid w:val="00C811D2"/>
    <w:rsid w:val="00C82AD0"/>
    <w:rsid w:val="00C931E0"/>
    <w:rsid w:val="00C97E71"/>
    <w:rsid w:val="00CA539F"/>
    <w:rsid w:val="00CA770A"/>
    <w:rsid w:val="00CB0025"/>
    <w:rsid w:val="00CB546E"/>
    <w:rsid w:val="00CC2A3C"/>
    <w:rsid w:val="00CC66A2"/>
    <w:rsid w:val="00CC690B"/>
    <w:rsid w:val="00CD1417"/>
    <w:rsid w:val="00CD43CD"/>
    <w:rsid w:val="00CD6502"/>
    <w:rsid w:val="00CD69B1"/>
    <w:rsid w:val="00CD746B"/>
    <w:rsid w:val="00CE31DE"/>
    <w:rsid w:val="00CE5EDC"/>
    <w:rsid w:val="00CF26A5"/>
    <w:rsid w:val="00D00AD5"/>
    <w:rsid w:val="00D013BF"/>
    <w:rsid w:val="00D02819"/>
    <w:rsid w:val="00D02C79"/>
    <w:rsid w:val="00D0610C"/>
    <w:rsid w:val="00D06CE9"/>
    <w:rsid w:val="00D10D4D"/>
    <w:rsid w:val="00D11C7D"/>
    <w:rsid w:val="00D13C5A"/>
    <w:rsid w:val="00D176D3"/>
    <w:rsid w:val="00D27B16"/>
    <w:rsid w:val="00D27FA7"/>
    <w:rsid w:val="00D3023F"/>
    <w:rsid w:val="00D31232"/>
    <w:rsid w:val="00D320DD"/>
    <w:rsid w:val="00D336FD"/>
    <w:rsid w:val="00D3536F"/>
    <w:rsid w:val="00D411E1"/>
    <w:rsid w:val="00D41757"/>
    <w:rsid w:val="00D41FC2"/>
    <w:rsid w:val="00D43BBE"/>
    <w:rsid w:val="00D5693F"/>
    <w:rsid w:val="00D63BEF"/>
    <w:rsid w:val="00D74270"/>
    <w:rsid w:val="00D7730B"/>
    <w:rsid w:val="00D9179F"/>
    <w:rsid w:val="00D92941"/>
    <w:rsid w:val="00DA2FDE"/>
    <w:rsid w:val="00DA6C18"/>
    <w:rsid w:val="00DA76B5"/>
    <w:rsid w:val="00DB0529"/>
    <w:rsid w:val="00DB0D23"/>
    <w:rsid w:val="00DB2409"/>
    <w:rsid w:val="00DB5F67"/>
    <w:rsid w:val="00DB623D"/>
    <w:rsid w:val="00DB69C8"/>
    <w:rsid w:val="00DC25FB"/>
    <w:rsid w:val="00DC3FC2"/>
    <w:rsid w:val="00DC41B8"/>
    <w:rsid w:val="00DD06CC"/>
    <w:rsid w:val="00DD08FA"/>
    <w:rsid w:val="00DD1583"/>
    <w:rsid w:val="00DD22E7"/>
    <w:rsid w:val="00DE4A76"/>
    <w:rsid w:val="00DE4A8A"/>
    <w:rsid w:val="00DE5754"/>
    <w:rsid w:val="00DE7DE7"/>
    <w:rsid w:val="00DF10D9"/>
    <w:rsid w:val="00DF19D7"/>
    <w:rsid w:val="00DF7627"/>
    <w:rsid w:val="00E0198C"/>
    <w:rsid w:val="00E034E5"/>
    <w:rsid w:val="00E06B27"/>
    <w:rsid w:val="00E105A8"/>
    <w:rsid w:val="00E160C8"/>
    <w:rsid w:val="00E211A7"/>
    <w:rsid w:val="00E22ECC"/>
    <w:rsid w:val="00E247BE"/>
    <w:rsid w:val="00E30C89"/>
    <w:rsid w:val="00E33788"/>
    <w:rsid w:val="00E35206"/>
    <w:rsid w:val="00E41F4F"/>
    <w:rsid w:val="00E4338B"/>
    <w:rsid w:val="00E44678"/>
    <w:rsid w:val="00E517D1"/>
    <w:rsid w:val="00E52478"/>
    <w:rsid w:val="00E644CF"/>
    <w:rsid w:val="00E64D98"/>
    <w:rsid w:val="00E66D65"/>
    <w:rsid w:val="00E714DA"/>
    <w:rsid w:val="00E71E26"/>
    <w:rsid w:val="00E73364"/>
    <w:rsid w:val="00E7345E"/>
    <w:rsid w:val="00E74FC9"/>
    <w:rsid w:val="00E75A17"/>
    <w:rsid w:val="00E75FCA"/>
    <w:rsid w:val="00E763D0"/>
    <w:rsid w:val="00E843EA"/>
    <w:rsid w:val="00E862A3"/>
    <w:rsid w:val="00E90AB9"/>
    <w:rsid w:val="00E948F5"/>
    <w:rsid w:val="00EA0B11"/>
    <w:rsid w:val="00EA1E3D"/>
    <w:rsid w:val="00EA371F"/>
    <w:rsid w:val="00EA584B"/>
    <w:rsid w:val="00EB09DA"/>
    <w:rsid w:val="00EB2DEA"/>
    <w:rsid w:val="00EB372D"/>
    <w:rsid w:val="00EB3D7D"/>
    <w:rsid w:val="00EB4040"/>
    <w:rsid w:val="00EB6263"/>
    <w:rsid w:val="00EB6271"/>
    <w:rsid w:val="00EB79FC"/>
    <w:rsid w:val="00EC2E63"/>
    <w:rsid w:val="00EC5C63"/>
    <w:rsid w:val="00EC6D3B"/>
    <w:rsid w:val="00ED2536"/>
    <w:rsid w:val="00ED504E"/>
    <w:rsid w:val="00EE280A"/>
    <w:rsid w:val="00EE2CBF"/>
    <w:rsid w:val="00EE5C26"/>
    <w:rsid w:val="00EE6C70"/>
    <w:rsid w:val="00EF13B2"/>
    <w:rsid w:val="00EF2A69"/>
    <w:rsid w:val="00EF65B2"/>
    <w:rsid w:val="00F024BB"/>
    <w:rsid w:val="00F04668"/>
    <w:rsid w:val="00F1166F"/>
    <w:rsid w:val="00F136FB"/>
    <w:rsid w:val="00F20CBD"/>
    <w:rsid w:val="00F21E7A"/>
    <w:rsid w:val="00F22429"/>
    <w:rsid w:val="00F22968"/>
    <w:rsid w:val="00F24E12"/>
    <w:rsid w:val="00F253C6"/>
    <w:rsid w:val="00F270E3"/>
    <w:rsid w:val="00F30E55"/>
    <w:rsid w:val="00F35AAC"/>
    <w:rsid w:val="00F36A4A"/>
    <w:rsid w:val="00F415E1"/>
    <w:rsid w:val="00F454CD"/>
    <w:rsid w:val="00F4716D"/>
    <w:rsid w:val="00F50A4E"/>
    <w:rsid w:val="00F50DED"/>
    <w:rsid w:val="00F5169D"/>
    <w:rsid w:val="00F53092"/>
    <w:rsid w:val="00F55840"/>
    <w:rsid w:val="00F563D1"/>
    <w:rsid w:val="00F564BF"/>
    <w:rsid w:val="00F70414"/>
    <w:rsid w:val="00F7295F"/>
    <w:rsid w:val="00F7678F"/>
    <w:rsid w:val="00F768F4"/>
    <w:rsid w:val="00F836A0"/>
    <w:rsid w:val="00F83D38"/>
    <w:rsid w:val="00F85251"/>
    <w:rsid w:val="00F86CC6"/>
    <w:rsid w:val="00F90129"/>
    <w:rsid w:val="00F96196"/>
    <w:rsid w:val="00FA0CDC"/>
    <w:rsid w:val="00FA2FDE"/>
    <w:rsid w:val="00FA3FD1"/>
    <w:rsid w:val="00FA426A"/>
    <w:rsid w:val="00FA4DBC"/>
    <w:rsid w:val="00FA7E4F"/>
    <w:rsid w:val="00FB2FF8"/>
    <w:rsid w:val="00FB7640"/>
    <w:rsid w:val="00FC09D4"/>
    <w:rsid w:val="00FC0EEC"/>
    <w:rsid w:val="00FC736E"/>
    <w:rsid w:val="00FD60A9"/>
    <w:rsid w:val="00FD61A8"/>
    <w:rsid w:val="00FD6C88"/>
    <w:rsid w:val="00FE27D4"/>
    <w:rsid w:val="00FE3739"/>
    <w:rsid w:val="00FE59BD"/>
    <w:rsid w:val="00FE7438"/>
    <w:rsid w:val="00FF03EA"/>
    <w:rsid w:val="00FF1137"/>
    <w:rsid w:val="00FF1DCE"/>
    <w:rsid w:val="00FF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character" w:customStyle="1" w:styleId="y2iqfc">
    <w:name w:val="y2iqfc"/>
    <w:basedOn w:val="Standardnpsmoodstavce"/>
    <w:rsid w:val="00A10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lectrolux.cz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newsroom.doblogoo.cz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ectrolux.cz/accessories/accessories/cooking-accessories/sous-vide-bags/evsb1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electrolux.cz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Electrolux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C:\Users\alena.zelenkova\Downloads\Electrolux-press-release-template-2016</Template>
  <TotalTime>10</TotalTime>
  <Pages>3</Pages>
  <Words>745</Words>
  <Characters>4397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DATART INTERNATIONAL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Doblogoo</cp:lastModifiedBy>
  <cp:revision>4</cp:revision>
  <cp:lastPrinted>2016-04-28T13:14:00Z</cp:lastPrinted>
  <dcterms:created xsi:type="dcterms:W3CDTF">2022-06-16T11:26:00Z</dcterms:created>
  <dcterms:modified xsi:type="dcterms:W3CDTF">2022-07-12T11:09:00Z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etDate">
    <vt:lpwstr>2022-05-17T19:59:06Z</vt:lpwstr>
  </property>
  <property fmtid="{D5CDD505-2E9C-101B-9397-08002B2CF9AE}" pid="4" name="MSIP_Label_477eab6e-04c6-4822-9252-98ab9f25736b_Method">
    <vt:lpwstr>Standard</vt:lpwstr>
  </property>
  <property fmtid="{D5CDD505-2E9C-101B-9397-08002B2CF9AE}" pid="5" name="MSIP_Label_477eab6e-04c6-4822-9252-98ab9f25736b_Name">
    <vt:lpwstr>477eab6e-04c6-4822-9252-98ab9f25736b</vt:lpwstr>
  </property>
  <property fmtid="{D5CDD505-2E9C-101B-9397-08002B2CF9AE}" pid="6" name="MSIP_Label_477eab6e-04c6-4822-9252-98ab9f25736b_SiteId">
    <vt:lpwstr>d2007bef-127d-4591-97ac-10d72fe28031</vt:lpwstr>
  </property>
  <property fmtid="{D5CDD505-2E9C-101B-9397-08002B2CF9AE}" pid="7" name="MSIP_Label_477eab6e-04c6-4822-9252-98ab9f25736b_ActionId">
    <vt:lpwstr>fe11065d-7722-4e3e-96ea-45ccf830bd2e</vt:lpwstr>
  </property>
  <property fmtid="{D5CDD505-2E9C-101B-9397-08002B2CF9AE}" pid="8" name="MSIP_Label_477eab6e-04c6-4822-9252-98ab9f25736b_ContentBits">
    <vt:lpwstr>2</vt:lpwstr>
  </property>
</Properties>
</file>