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B1" w14:textId="49AA0ACB" w:rsidR="004C561D" w:rsidRPr="009E27F7" w:rsidRDefault="000F263B" w:rsidP="004C561D">
      <w:pPr>
        <w:pStyle w:val="berschrift1"/>
        <w:spacing w:after="240"/>
        <w:rPr>
          <w:rFonts w:asciiTheme="minorHAnsi" w:hAnsiTheme="minorHAnsi" w:cstheme="minorHAnsi"/>
          <w:sz w:val="36"/>
          <w:szCs w:val="22"/>
          <w:lang w:val="de-DE"/>
        </w:rPr>
      </w:pPr>
      <w:r>
        <w:rPr>
          <w:rFonts w:asciiTheme="minorHAnsi" w:hAnsiTheme="minorHAnsi" w:cstheme="minorHAnsi"/>
          <w:sz w:val="36"/>
          <w:szCs w:val="22"/>
          <w:lang w:val="de-DE"/>
        </w:rPr>
        <w:t>Neues Energielabel: AEG bleibt Vorreiter in der nachhaltigen Wäschepflege</w:t>
      </w:r>
    </w:p>
    <w:p w14:paraId="2B21EF1D" w14:textId="27A0C748" w:rsidR="00152BA6" w:rsidRPr="009E27F7" w:rsidRDefault="00152BA6" w:rsidP="00152BA6">
      <w:pPr>
        <w:pStyle w:val="Untertitel"/>
        <w:rPr>
          <w:rFonts w:cstheme="minorHAnsi"/>
          <w:b w:val="0"/>
          <w:color w:val="041E50" w:themeColor="text2"/>
          <w:lang w:val="de-DE"/>
        </w:rPr>
      </w:pPr>
      <w:r w:rsidRPr="009E27F7">
        <w:rPr>
          <w:rFonts w:cstheme="minorHAnsi"/>
          <w:b w:val="0"/>
          <w:color w:val="041E50" w:themeColor="text2"/>
          <w:lang w:val="de-DE"/>
        </w:rPr>
        <w:t xml:space="preserve">Nürnberg, </w:t>
      </w:r>
      <w:r w:rsidR="00724311">
        <w:rPr>
          <w:rFonts w:cstheme="minorHAnsi"/>
          <w:b w:val="0"/>
          <w:color w:val="041E50" w:themeColor="text2"/>
          <w:lang w:val="de-DE"/>
        </w:rPr>
        <w:t>16</w:t>
      </w:r>
      <w:r w:rsidR="002201D0" w:rsidRPr="009E27F7">
        <w:rPr>
          <w:rFonts w:cstheme="minorHAnsi"/>
          <w:b w:val="0"/>
          <w:color w:val="041E50" w:themeColor="text2"/>
          <w:lang w:val="de-DE"/>
        </w:rPr>
        <w:t xml:space="preserve">. </w:t>
      </w:r>
      <w:r w:rsidR="00A9047A">
        <w:rPr>
          <w:rFonts w:cstheme="minorHAnsi"/>
          <w:b w:val="0"/>
          <w:color w:val="041E50" w:themeColor="text2"/>
          <w:lang w:val="de-DE"/>
        </w:rPr>
        <w:t>März</w:t>
      </w:r>
      <w:r w:rsidRPr="009E27F7">
        <w:rPr>
          <w:rFonts w:cstheme="minorHAnsi"/>
          <w:b w:val="0"/>
          <w:color w:val="041E50" w:themeColor="text2"/>
          <w:lang w:val="de-DE"/>
        </w:rPr>
        <w:t xml:space="preserve"> 202</w:t>
      </w:r>
      <w:r w:rsidR="000F6AA9" w:rsidRPr="009E27F7">
        <w:rPr>
          <w:rFonts w:cstheme="minorHAnsi"/>
          <w:b w:val="0"/>
          <w:color w:val="041E50" w:themeColor="text2"/>
          <w:lang w:val="de-DE"/>
        </w:rPr>
        <w:t>1</w:t>
      </w:r>
      <w:r w:rsidRPr="009E27F7">
        <w:rPr>
          <w:rFonts w:cstheme="minorHAnsi"/>
          <w:b w:val="0"/>
          <w:color w:val="041E50" w:themeColor="text2"/>
          <w:lang w:val="de-DE"/>
        </w:rPr>
        <w:t xml:space="preserve"> </w:t>
      </w:r>
    </w:p>
    <w:p w14:paraId="3703E665" w14:textId="56A82395" w:rsidR="00152BA6" w:rsidRPr="009E27F7" w:rsidRDefault="00152BA6" w:rsidP="00152BA6">
      <w:pPr>
        <w:rPr>
          <w:rFonts w:cstheme="minorHAnsi"/>
          <w:b/>
          <w:lang w:val="de-DE"/>
        </w:rPr>
      </w:pPr>
    </w:p>
    <w:p w14:paraId="1DCA210F" w14:textId="7C64269D" w:rsidR="00FD0AB7" w:rsidRPr="009E27F7" w:rsidRDefault="00A9047A" w:rsidP="201FE7BA">
      <w:pPr>
        <w:ind w:right="17"/>
        <w:rPr>
          <w:rFonts w:cstheme="minorHAnsi"/>
          <w:b/>
          <w:bCs/>
          <w:lang w:val="de-DE"/>
        </w:rPr>
      </w:pPr>
      <w:r>
        <w:rPr>
          <w:rFonts w:cstheme="minorHAnsi"/>
          <w:b/>
          <w:bCs/>
          <w:lang w:val="de-DE"/>
        </w:rPr>
        <w:t xml:space="preserve">Seit </w:t>
      </w:r>
      <w:r w:rsidR="0065534A">
        <w:rPr>
          <w:rFonts w:cstheme="minorHAnsi"/>
          <w:b/>
          <w:bCs/>
          <w:lang w:val="de-DE"/>
        </w:rPr>
        <w:t xml:space="preserve">dem </w:t>
      </w:r>
      <w:r>
        <w:rPr>
          <w:rFonts w:cstheme="minorHAnsi"/>
          <w:b/>
          <w:bCs/>
          <w:lang w:val="de-DE"/>
        </w:rPr>
        <w:t xml:space="preserve">1. März 2021 ist das neue </w:t>
      </w:r>
      <w:r w:rsidR="00A06639">
        <w:rPr>
          <w:rFonts w:cstheme="minorHAnsi"/>
          <w:b/>
          <w:bCs/>
          <w:lang w:val="de-DE"/>
        </w:rPr>
        <w:t>EU-</w:t>
      </w:r>
      <w:r>
        <w:rPr>
          <w:rFonts w:cstheme="minorHAnsi"/>
          <w:b/>
          <w:bCs/>
          <w:lang w:val="de-DE"/>
        </w:rPr>
        <w:t xml:space="preserve">Energielabel in Kraft. Die neue Klassifizierung sorgt für eine transparentere Differenzierung zwischen Geräten unterschiedlicher Effizienzklassen. Der Ökopionier AEG sieht </w:t>
      </w:r>
      <w:r w:rsidR="0065534A">
        <w:rPr>
          <w:rFonts w:cstheme="minorHAnsi"/>
          <w:b/>
          <w:bCs/>
          <w:lang w:val="de-DE"/>
        </w:rPr>
        <w:t>die Neuerungen</w:t>
      </w:r>
      <w:r>
        <w:rPr>
          <w:rFonts w:cstheme="minorHAnsi"/>
          <w:b/>
          <w:bCs/>
          <w:lang w:val="de-DE"/>
        </w:rPr>
        <w:t xml:space="preserve"> als Chance, Innovationen in der Hausgerätebranche </w:t>
      </w:r>
      <w:r w:rsidR="0065534A">
        <w:rPr>
          <w:rFonts w:cstheme="minorHAnsi"/>
          <w:b/>
          <w:bCs/>
          <w:lang w:val="de-DE"/>
        </w:rPr>
        <w:t xml:space="preserve">weiter </w:t>
      </w:r>
      <w:r>
        <w:rPr>
          <w:rFonts w:cstheme="minorHAnsi"/>
          <w:b/>
          <w:bCs/>
          <w:lang w:val="de-DE"/>
        </w:rPr>
        <w:t xml:space="preserve">voranzutreiben. Bereits </w:t>
      </w:r>
      <w:r w:rsidR="00254DF6">
        <w:rPr>
          <w:rFonts w:cstheme="minorHAnsi"/>
          <w:b/>
          <w:bCs/>
          <w:lang w:val="de-DE"/>
        </w:rPr>
        <w:t>zur</w:t>
      </w:r>
      <w:r>
        <w:rPr>
          <w:rFonts w:cstheme="minorHAnsi"/>
          <w:b/>
          <w:bCs/>
          <w:lang w:val="de-DE"/>
        </w:rPr>
        <w:t xml:space="preserve"> Einführung des neuen Labels glänzt die</w:t>
      </w:r>
      <w:r w:rsidR="0065534A">
        <w:rPr>
          <w:rFonts w:cstheme="minorHAnsi"/>
          <w:b/>
          <w:bCs/>
          <w:lang w:val="de-DE"/>
        </w:rPr>
        <w:t xml:space="preserve"> Marke</w:t>
      </w:r>
      <w:r>
        <w:rPr>
          <w:rFonts w:cstheme="minorHAnsi"/>
          <w:b/>
          <w:bCs/>
          <w:lang w:val="de-DE"/>
        </w:rPr>
        <w:t xml:space="preserve"> mit Best</w:t>
      </w:r>
      <w:r w:rsidR="0065324D">
        <w:rPr>
          <w:rFonts w:cstheme="minorHAnsi"/>
          <w:b/>
          <w:bCs/>
          <w:lang w:val="de-DE"/>
        </w:rPr>
        <w:t>-</w:t>
      </w:r>
      <w:r>
        <w:rPr>
          <w:rFonts w:cstheme="minorHAnsi"/>
          <w:b/>
          <w:bCs/>
          <w:lang w:val="de-DE"/>
        </w:rPr>
        <w:t>in</w:t>
      </w:r>
      <w:r w:rsidR="0065324D">
        <w:rPr>
          <w:rFonts w:cstheme="minorHAnsi"/>
          <w:b/>
          <w:bCs/>
          <w:lang w:val="de-DE"/>
        </w:rPr>
        <w:t>-</w:t>
      </w:r>
      <w:r>
        <w:rPr>
          <w:rFonts w:cstheme="minorHAnsi"/>
          <w:b/>
          <w:bCs/>
          <w:lang w:val="de-DE"/>
        </w:rPr>
        <w:t>Class Auszeichnungen.</w:t>
      </w:r>
    </w:p>
    <w:p w14:paraId="4A23C2F9" w14:textId="77777777" w:rsidR="00152BA6" w:rsidRPr="009E27F7" w:rsidRDefault="00152BA6" w:rsidP="00152BA6">
      <w:pPr>
        <w:rPr>
          <w:rFonts w:cstheme="minorHAnsi"/>
          <w:b/>
          <w:lang w:val="de-DE"/>
        </w:rPr>
      </w:pPr>
    </w:p>
    <w:p w14:paraId="37C89DD7" w14:textId="36944068" w:rsidR="006B3243" w:rsidRPr="009E27F7" w:rsidRDefault="00254DF6" w:rsidP="00FF4410">
      <w:pPr>
        <w:rPr>
          <w:rFonts w:cstheme="minorHAnsi"/>
          <w:lang w:val="de-DE"/>
        </w:rPr>
      </w:pPr>
      <w:r>
        <w:rPr>
          <w:rFonts w:cstheme="minorHAnsi"/>
          <w:lang w:val="de-DE"/>
        </w:rPr>
        <w:t>Das neue Energielabel geht mit einer Neueinstufung von Haushaltsgeräten einher. Zahlreiche Geräte, die zuvor in Klasse A</w:t>
      </w:r>
      <w:r w:rsidR="00662C51">
        <w:rPr>
          <w:rFonts w:cstheme="minorHAnsi"/>
          <w:lang w:val="de-DE"/>
        </w:rPr>
        <w:t>+++</w:t>
      </w:r>
      <w:r>
        <w:rPr>
          <w:rFonts w:cstheme="minorHAnsi"/>
          <w:lang w:val="de-DE"/>
        </w:rPr>
        <w:t xml:space="preserve"> klassifiziert waren, finden sich seit Anfang März 2021 etwa in Klasse C oder D wieder. Dadurch können Verbraucher zukünftig besser </w:t>
      </w:r>
      <w:r w:rsidR="0065324D">
        <w:rPr>
          <w:rFonts w:cstheme="minorHAnsi"/>
          <w:lang w:val="de-DE"/>
        </w:rPr>
        <w:t>vergleichen</w:t>
      </w:r>
      <w:r>
        <w:rPr>
          <w:rFonts w:cstheme="minorHAnsi"/>
          <w:lang w:val="de-DE"/>
        </w:rPr>
        <w:t xml:space="preserve">, wie hoch der Energieverbrauch </w:t>
      </w:r>
      <w:r w:rsidR="0065324D">
        <w:rPr>
          <w:rFonts w:cstheme="minorHAnsi"/>
          <w:lang w:val="de-DE"/>
        </w:rPr>
        <w:t>verschiedener Hausgeräte</w:t>
      </w:r>
      <w:r>
        <w:rPr>
          <w:rFonts w:cstheme="minorHAnsi"/>
          <w:lang w:val="de-DE"/>
        </w:rPr>
        <w:t xml:space="preserve"> ist. Gleichzeitig wurden die Anforderungen an Energieklasse A erhöht, sodass Geräte ab sofort strengere Kriterien erfüllen müssen, um an der Spitze zu stehen. </w:t>
      </w:r>
      <w:r w:rsidR="0065324D">
        <w:rPr>
          <w:rFonts w:cstheme="minorHAnsi"/>
          <w:lang w:val="de-DE"/>
        </w:rPr>
        <w:br/>
      </w:r>
      <w:r>
        <w:rPr>
          <w:rFonts w:cstheme="minorHAnsi"/>
          <w:lang w:val="de-DE"/>
        </w:rPr>
        <w:t xml:space="preserve">„Als Hersteller betrachten wir diese Umstellung als Chance, die Innovation noch energieeffizienterer Hausgeräte weiter voranzutreiben“, sagt </w:t>
      </w:r>
      <w:r w:rsidR="00724311">
        <w:rPr>
          <w:rFonts w:cstheme="minorHAnsi"/>
          <w:lang w:val="de-DE"/>
        </w:rPr>
        <w:t xml:space="preserve">Leen Devos, Head of Product Line </w:t>
      </w:r>
      <w:r w:rsidR="00FA39A5">
        <w:rPr>
          <w:rFonts w:cstheme="minorHAnsi"/>
          <w:lang w:val="de-DE"/>
        </w:rPr>
        <w:t>Laundry</w:t>
      </w:r>
      <w:r w:rsidR="00724311">
        <w:rPr>
          <w:rFonts w:cstheme="minorHAnsi"/>
          <w:lang w:val="de-DE"/>
        </w:rPr>
        <w:t xml:space="preserve"> bei AEG,</w:t>
      </w:r>
      <w:r>
        <w:rPr>
          <w:rFonts w:cstheme="minorHAnsi"/>
          <w:lang w:val="de-DE"/>
        </w:rPr>
        <w:t xml:space="preserve"> mit Aussicht auf zukünftige Produktentwicklung</w:t>
      </w:r>
      <w:r w:rsidR="007F3851">
        <w:rPr>
          <w:rFonts w:cstheme="minorHAnsi"/>
          <w:lang w:val="de-DE"/>
        </w:rPr>
        <w:t>en. AEG verfolgt dabei einen ganzheitlichen Ansatz: Die Produkte sollen nicht nur in puncto Energieverbrauch überzeugen, sondern die Verbraucher auch langfristig zum Umdenken inspirieren, indem smarte Technologien den Alltag mehr und mehr mit der Umwelt in Einklang bringen.</w:t>
      </w:r>
    </w:p>
    <w:p w14:paraId="3021A0F7" w14:textId="77777777" w:rsidR="00A9047A" w:rsidRDefault="00A9047A" w:rsidP="00B6398D">
      <w:pPr>
        <w:pStyle w:val="Kommentartext"/>
        <w:rPr>
          <w:rFonts w:cstheme="minorHAnsi"/>
          <w:lang w:val="de-DE"/>
        </w:rPr>
      </w:pPr>
    </w:p>
    <w:p w14:paraId="580668FF" w14:textId="03926070" w:rsidR="00B6398D" w:rsidRPr="009E27F7" w:rsidRDefault="00A9047A" w:rsidP="00B6398D">
      <w:pPr>
        <w:pStyle w:val="Kommentartext"/>
        <w:rPr>
          <w:rFonts w:cstheme="minorHAnsi"/>
          <w:b/>
          <w:bCs/>
          <w:lang w:val="de-DE"/>
        </w:rPr>
      </w:pPr>
      <w:r>
        <w:rPr>
          <w:rFonts w:cstheme="minorHAnsi"/>
          <w:b/>
          <w:bCs/>
          <w:lang w:val="de-DE"/>
        </w:rPr>
        <w:t xml:space="preserve">Waschmaschinen der Serie 9000 </w:t>
      </w:r>
      <w:r w:rsidR="007F3851">
        <w:rPr>
          <w:rFonts w:cstheme="minorHAnsi"/>
          <w:b/>
          <w:bCs/>
          <w:lang w:val="de-DE"/>
        </w:rPr>
        <w:t>schonen Kleidung und Umwelt</w:t>
      </w:r>
    </w:p>
    <w:p w14:paraId="4E50DA58" w14:textId="0891899F" w:rsidR="00A1459F" w:rsidRPr="00254DF6" w:rsidRDefault="00254DF6" w:rsidP="00B13D5C">
      <w:pPr>
        <w:pStyle w:val="Kommentartext"/>
        <w:rPr>
          <w:rFonts w:cstheme="minorHAnsi"/>
          <w:lang w:val="de-DE"/>
        </w:rPr>
      </w:pPr>
      <w:r w:rsidRPr="00254DF6">
        <w:rPr>
          <w:rFonts w:cstheme="minorHAnsi"/>
          <w:lang w:val="de-DE"/>
        </w:rPr>
        <w:t>Schon</w:t>
      </w:r>
      <w:r>
        <w:rPr>
          <w:rFonts w:cstheme="minorHAnsi"/>
          <w:lang w:val="de-DE"/>
        </w:rPr>
        <w:t xml:space="preserve"> zur Einführung der neuen Klassifizierung punktet AEG mit einer Waschmaschine in </w:t>
      </w:r>
      <w:r w:rsidR="0065324D">
        <w:rPr>
          <w:rFonts w:cstheme="minorHAnsi"/>
          <w:lang w:val="de-DE"/>
        </w:rPr>
        <w:t xml:space="preserve">der höchsten </w:t>
      </w:r>
      <w:r>
        <w:rPr>
          <w:rFonts w:cstheme="minorHAnsi"/>
          <w:lang w:val="de-DE"/>
        </w:rPr>
        <w:t xml:space="preserve">Energieeffizienzklasse A. Die </w:t>
      </w:r>
      <w:hyperlink r:id="rId10" w:history="1">
        <w:r w:rsidR="00C627AB" w:rsidRPr="00EB6D5B">
          <w:rPr>
            <w:rStyle w:val="Hyperlink"/>
            <w:rFonts w:cstheme="minorHAnsi"/>
            <w:b/>
            <w:bCs/>
            <w:lang w:val="de-DE"/>
          </w:rPr>
          <w:t xml:space="preserve">Serie </w:t>
        </w:r>
        <w:r w:rsidRPr="00EB6D5B">
          <w:rPr>
            <w:rStyle w:val="Hyperlink"/>
            <w:rFonts w:cstheme="minorHAnsi"/>
            <w:b/>
            <w:bCs/>
            <w:lang w:val="de-DE"/>
          </w:rPr>
          <w:t xml:space="preserve">9000 </w:t>
        </w:r>
        <w:r w:rsidR="00C627AB" w:rsidRPr="00EB6D5B">
          <w:rPr>
            <w:rStyle w:val="Hyperlink"/>
            <w:rFonts w:cstheme="minorHAnsi"/>
            <w:b/>
            <w:bCs/>
            <w:lang w:val="de-DE"/>
          </w:rPr>
          <w:t>Waschmaschinen</w:t>
        </w:r>
      </w:hyperlink>
      <w:r w:rsidR="00C627AB">
        <w:rPr>
          <w:rFonts w:cstheme="minorHAnsi"/>
          <w:lang w:val="de-DE"/>
        </w:rPr>
        <w:t xml:space="preserve"> </w:t>
      </w:r>
      <w:r w:rsidR="007F3851">
        <w:rPr>
          <w:rFonts w:cstheme="minorHAnsi"/>
          <w:lang w:val="de-DE"/>
        </w:rPr>
        <w:t>vereinen</w:t>
      </w:r>
      <w:r w:rsidR="00C627AB">
        <w:rPr>
          <w:rFonts w:cstheme="minorHAnsi"/>
          <w:lang w:val="de-DE"/>
        </w:rPr>
        <w:t xml:space="preserve"> mit einem jährlichen Energieverbrauch von</w:t>
      </w:r>
      <w:r w:rsidR="007F3851">
        <w:rPr>
          <w:rFonts w:cstheme="minorHAnsi"/>
          <w:lang w:val="de-DE"/>
        </w:rPr>
        <w:t xml:space="preserve"> nur</w:t>
      </w:r>
      <w:r w:rsidR="00C627AB">
        <w:rPr>
          <w:rFonts w:cstheme="minorHAnsi"/>
          <w:lang w:val="de-DE"/>
        </w:rPr>
        <w:t xml:space="preserve"> </w:t>
      </w:r>
      <w:r w:rsidR="007F3851" w:rsidRPr="00A06639">
        <w:rPr>
          <w:rFonts w:cstheme="minorHAnsi"/>
          <w:lang w:val="de-DE"/>
        </w:rPr>
        <w:t xml:space="preserve">49 kWh pro 100 </w:t>
      </w:r>
      <w:r w:rsidR="00A06639" w:rsidRPr="00A06639">
        <w:rPr>
          <w:rFonts w:cstheme="minorHAnsi"/>
          <w:lang w:val="de-DE"/>
        </w:rPr>
        <w:t xml:space="preserve">Waschzyklen </w:t>
      </w:r>
      <w:r w:rsidR="00C627AB" w:rsidRPr="00A06639">
        <w:rPr>
          <w:rFonts w:cstheme="minorHAnsi"/>
          <w:lang w:val="de-DE"/>
        </w:rPr>
        <w:t>zahlreiche</w:t>
      </w:r>
      <w:r w:rsidR="00C627AB">
        <w:rPr>
          <w:rFonts w:cstheme="minorHAnsi"/>
          <w:lang w:val="de-DE"/>
        </w:rPr>
        <w:t xml:space="preserve"> </w:t>
      </w:r>
      <w:r w:rsidR="007F3851">
        <w:rPr>
          <w:rFonts w:cstheme="minorHAnsi"/>
          <w:lang w:val="de-DE"/>
        </w:rPr>
        <w:t>Technologien für eine</w:t>
      </w:r>
      <w:r w:rsidR="00C627AB">
        <w:rPr>
          <w:rFonts w:cstheme="minorHAnsi"/>
          <w:lang w:val="de-DE"/>
        </w:rPr>
        <w:t xml:space="preserve"> nachhaltige Wäschepflege. Das einzigartige </w:t>
      </w:r>
      <w:r w:rsidR="00C627AB" w:rsidRPr="00EB6D5B">
        <w:rPr>
          <w:rFonts w:cstheme="minorHAnsi"/>
          <w:b/>
          <w:bCs/>
          <w:lang w:val="de-DE"/>
        </w:rPr>
        <w:t>SoftWater-System</w:t>
      </w:r>
      <w:r w:rsidR="00C627AB">
        <w:rPr>
          <w:rFonts w:cstheme="minorHAnsi"/>
          <w:lang w:val="de-DE"/>
        </w:rPr>
        <w:t xml:space="preserve"> enthärtet das Wasser, um die Kleidung zu schützen und schon bei geringerer Waschtemperatur optimale Ergebnisse zu erzielen. Mit der </w:t>
      </w:r>
      <w:r w:rsidR="00C627AB" w:rsidRPr="00EB6D5B">
        <w:rPr>
          <w:rFonts w:cstheme="minorHAnsi"/>
          <w:b/>
          <w:bCs/>
          <w:lang w:val="de-DE"/>
        </w:rPr>
        <w:t>ÖkoMix</w:t>
      </w:r>
      <w:r w:rsidR="007F3851" w:rsidRPr="00EB6D5B">
        <w:rPr>
          <w:rFonts w:cstheme="minorHAnsi"/>
          <w:b/>
          <w:bCs/>
          <w:lang w:val="de-DE"/>
        </w:rPr>
        <w:t>-</w:t>
      </w:r>
      <w:r w:rsidR="00C627AB" w:rsidRPr="00EB6D5B">
        <w:rPr>
          <w:rFonts w:cstheme="minorHAnsi"/>
          <w:b/>
          <w:bCs/>
          <w:lang w:val="de-DE"/>
        </w:rPr>
        <w:t>Technologie</w:t>
      </w:r>
      <w:r w:rsidR="007F3851">
        <w:rPr>
          <w:rFonts w:cstheme="minorHAnsi"/>
          <w:lang w:val="de-DE"/>
        </w:rPr>
        <w:t xml:space="preserve">, die Waschmittel und Weichspüler vormischt, bevor sie in die Trommel gelangen, </w:t>
      </w:r>
      <w:r w:rsidR="00662C51">
        <w:rPr>
          <w:rFonts w:cstheme="minorHAnsi"/>
          <w:lang w:val="de-DE"/>
        </w:rPr>
        <w:t xml:space="preserve"> wird das Waschmittel zuerst aktiviert und dann</w:t>
      </w:r>
      <w:r w:rsidR="007F3851">
        <w:rPr>
          <w:rFonts w:cstheme="minorHAnsi"/>
          <w:lang w:val="de-DE"/>
        </w:rPr>
        <w:t xml:space="preserve"> gleichmäßig verteilt</w:t>
      </w:r>
      <w:r w:rsidR="00394666">
        <w:rPr>
          <w:rFonts w:cstheme="minorHAnsi"/>
          <w:lang w:val="de-DE"/>
        </w:rPr>
        <w:t>,</w:t>
      </w:r>
      <w:r w:rsidR="007F3851">
        <w:rPr>
          <w:rFonts w:cstheme="minorHAnsi"/>
          <w:lang w:val="de-DE"/>
        </w:rPr>
        <w:t xml:space="preserve"> </w:t>
      </w:r>
      <w:r w:rsidR="00662C51">
        <w:rPr>
          <w:rFonts w:cstheme="minorHAnsi"/>
          <w:lang w:val="de-DE"/>
        </w:rPr>
        <w:t>um die</w:t>
      </w:r>
      <w:r w:rsidR="00724311">
        <w:rPr>
          <w:rFonts w:cstheme="minorHAnsi"/>
          <w:lang w:val="de-DE"/>
        </w:rPr>
        <w:t xml:space="preserve"> </w:t>
      </w:r>
      <w:r w:rsidR="007F3851">
        <w:rPr>
          <w:rFonts w:cstheme="minorHAnsi"/>
          <w:lang w:val="de-DE"/>
        </w:rPr>
        <w:t xml:space="preserve">Textilien wasser- und stromsparend </w:t>
      </w:r>
      <w:r w:rsidR="00662C51">
        <w:rPr>
          <w:rFonts w:cstheme="minorHAnsi"/>
          <w:lang w:val="de-DE"/>
        </w:rPr>
        <w:t>zu pflegen.</w:t>
      </w:r>
    </w:p>
    <w:p w14:paraId="1C586D4C" w14:textId="07E5B7A5" w:rsidR="00590FBA" w:rsidRPr="009E27F7" w:rsidRDefault="00590FBA" w:rsidP="00FF4410">
      <w:pPr>
        <w:rPr>
          <w:rFonts w:cstheme="minorHAnsi"/>
          <w:lang w:val="de-DE"/>
        </w:rPr>
      </w:pPr>
    </w:p>
    <w:p w14:paraId="195898C1" w14:textId="67434F25" w:rsidR="008E79A0" w:rsidRPr="009E27F7" w:rsidRDefault="001A4D3C" w:rsidP="00FF4410">
      <w:pPr>
        <w:rPr>
          <w:rFonts w:cstheme="minorHAnsi"/>
          <w:b/>
          <w:bCs/>
          <w:lang w:val="de-DE"/>
        </w:rPr>
      </w:pPr>
      <w:r>
        <w:rPr>
          <w:rFonts w:cstheme="minorHAnsi"/>
          <w:b/>
          <w:bCs/>
          <w:lang w:val="de-DE"/>
        </w:rPr>
        <w:t>Konkurrenzlos effizient: Die AEG ÖkoKombi Waschtrockner</w:t>
      </w:r>
    </w:p>
    <w:p w14:paraId="69A0C702" w14:textId="49219710" w:rsidR="00260343" w:rsidRDefault="00A06639" w:rsidP="00FF4410">
      <w:pPr>
        <w:rPr>
          <w:rFonts w:cstheme="minorHAnsi"/>
          <w:lang w:val="de-DE"/>
        </w:rPr>
      </w:pPr>
      <w:r>
        <w:rPr>
          <w:rFonts w:cstheme="minorHAnsi"/>
          <w:lang w:val="de-DE"/>
        </w:rPr>
        <w:t>Unter den Waschtrocknern ist AEG mit dem</w:t>
      </w:r>
      <w:r w:rsidR="009F4DB9">
        <w:rPr>
          <w:rFonts w:cstheme="minorHAnsi"/>
          <w:lang w:val="de-DE"/>
        </w:rPr>
        <w:t xml:space="preserve"> Serie 9000</w:t>
      </w:r>
      <w:r>
        <w:rPr>
          <w:rFonts w:cstheme="minorHAnsi"/>
          <w:lang w:val="de-DE"/>
        </w:rPr>
        <w:t xml:space="preserve"> </w:t>
      </w:r>
      <w:hyperlink r:id="rId11" w:history="1">
        <w:r w:rsidRPr="00EB6D5B">
          <w:rPr>
            <w:rStyle w:val="Hyperlink"/>
            <w:rFonts w:cstheme="minorHAnsi"/>
            <w:b/>
            <w:bCs/>
            <w:lang w:val="de-DE"/>
          </w:rPr>
          <w:t>ÖkoKombi Waschtrockner</w:t>
        </w:r>
      </w:hyperlink>
      <w:r>
        <w:rPr>
          <w:rFonts w:cstheme="minorHAnsi"/>
          <w:lang w:val="de-DE"/>
        </w:rPr>
        <w:t xml:space="preserve"> in Energieeffizienzklasse C bislang konkurrenzlos. Mit einem gewichteten Energieverbrauch von 252 kWh pro 100 Betriebszyklen für Waschen und Trocknen verbraucht das Gerät bis zu 40 Prozent weniger Energie und Wasser im Vergleich zu Standardgeräten. Ermöglicht wird der sparsame Verbrauch unter anderem durch die innovative Wärmepumpentechnologie </w:t>
      </w:r>
      <w:r w:rsidRPr="00EB6D5B">
        <w:rPr>
          <w:rFonts w:cstheme="minorHAnsi"/>
          <w:b/>
          <w:bCs/>
          <w:lang w:val="de-DE"/>
        </w:rPr>
        <w:t>SensiDry®</w:t>
      </w:r>
      <w:r>
        <w:rPr>
          <w:rFonts w:cstheme="minorHAnsi"/>
          <w:lang w:val="de-DE"/>
        </w:rPr>
        <w:t>, die eine schonende Trocknung selbst empfindlicher Fein- und Wollwäsche ermöglicht. „</w:t>
      </w:r>
      <w:r w:rsidR="0065324D">
        <w:rPr>
          <w:rFonts w:cstheme="minorHAnsi"/>
          <w:lang w:val="de-DE"/>
        </w:rPr>
        <w:t>Funktionen</w:t>
      </w:r>
      <w:r>
        <w:rPr>
          <w:rFonts w:cstheme="minorHAnsi"/>
          <w:lang w:val="de-DE"/>
        </w:rPr>
        <w:t xml:space="preserve"> wie SensiDry® tragen dazu bei, dass</w:t>
      </w:r>
      <w:r w:rsidR="009F4DB9">
        <w:rPr>
          <w:rFonts w:cstheme="minorHAnsi"/>
          <w:lang w:val="de-DE"/>
        </w:rPr>
        <w:t xml:space="preserve"> alles</w:t>
      </w:r>
      <w:r w:rsidR="00394666">
        <w:rPr>
          <w:rFonts w:cstheme="minorHAnsi"/>
          <w:lang w:val="de-DE"/>
        </w:rPr>
        <w:t>,</w:t>
      </w:r>
      <w:r w:rsidR="009F4DB9">
        <w:rPr>
          <w:rFonts w:cstheme="minorHAnsi"/>
          <w:lang w:val="de-DE"/>
        </w:rPr>
        <w:t xml:space="preserve"> was gewaschen wurde</w:t>
      </w:r>
      <w:r w:rsidR="00394666">
        <w:rPr>
          <w:rFonts w:cstheme="minorHAnsi"/>
          <w:lang w:val="de-DE"/>
        </w:rPr>
        <w:t>,</w:t>
      </w:r>
      <w:r w:rsidR="009F4DB9">
        <w:rPr>
          <w:rFonts w:cstheme="minorHAnsi"/>
          <w:lang w:val="de-DE"/>
        </w:rPr>
        <w:t xml:space="preserve"> auch getrocknet werden kann </w:t>
      </w:r>
      <w:r>
        <w:rPr>
          <w:rFonts w:cstheme="minorHAnsi"/>
          <w:lang w:val="de-DE"/>
        </w:rPr>
        <w:t xml:space="preserve">– und das bei halber Belastung für die Umwelt“, so </w:t>
      </w:r>
      <w:r w:rsidR="00724311">
        <w:rPr>
          <w:rFonts w:cstheme="minorHAnsi"/>
          <w:lang w:val="de-DE"/>
        </w:rPr>
        <w:t>Michael Wolf, Produktmanager für den Bereich Wäschepflege</w:t>
      </w:r>
      <w:r>
        <w:rPr>
          <w:rFonts w:cstheme="minorHAnsi"/>
          <w:lang w:val="de-DE"/>
        </w:rPr>
        <w:t xml:space="preserve"> bei AEG.</w:t>
      </w:r>
    </w:p>
    <w:p w14:paraId="084064C8" w14:textId="77777777" w:rsidR="007F3851" w:rsidRPr="009E27F7" w:rsidRDefault="007F3851" w:rsidP="00FF4410">
      <w:pPr>
        <w:rPr>
          <w:rFonts w:cstheme="minorHAnsi"/>
          <w:lang w:val="de-DE"/>
        </w:rPr>
      </w:pPr>
    </w:p>
    <w:p w14:paraId="2E1A1A84" w14:textId="3A781285" w:rsidR="0020111C" w:rsidRPr="009E27F7" w:rsidRDefault="0020111C" w:rsidP="00AD20E9">
      <w:pPr>
        <w:rPr>
          <w:rFonts w:cstheme="minorHAnsi"/>
          <w:lang w:val="de-DE"/>
        </w:rPr>
      </w:pPr>
    </w:p>
    <w:p w14:paraId="248074D5" w14:textId="77777777" w:rsidR="00A06639" w:rsidRDefault="0020111C" w:rsidP="00A9047A">
      <w:pPr>
        <w:tabs>
          <w:tab w:val="left" w:pos="5883"/>
        </w:tabs>
        <w:rPr>
          <w:rFonts w:cstheme="minorHAnsi"/>
          <w:lang w:val="de-DE"/>
        </w:rPr>
      </w:pPr>
      <w:r w:rsidRPr="009E27F7">
        <w:rPr>
          <w:rFonts w:cstheme="minorHAnsi"/>
          <w:lang w:val="de-DE"/>
        </w:rPr>
        <w:t xml:space="preserve">Weitere Informationen </w:t>
      </w:r>
      <w:r w:rsidR="00A06639">
        <w:rPr>
          <w:rFonts w:cstheme="minorHAnsi"/>
          <w:lang w:val="de-DE"/>
        </w:rPr>
        <w:t xml:space="preserve">zum neuen EU-Energielabel </w:t>
      </w:r>
      <w:r w:rsidRPr="009E27F7">
        <w:rPr>
          <w:rFonts w:cstheme="minorHAnsi"/>
          <w:lang w:val="de-DE"/>
        </w:rPr>
        <w:t>finden Sie hier:</w:t>
      </w:r>
    </w:p>
    <w:p w14:paraId="6B259A75" w14:textId="4C80E938" w:rsidR="006070CD" w:rsidRPr="00A9047A" w:rsidRDefault="00E55D8D" w:rsidP="00A9047A">
      <w:pPr>
        <w:tabs>
          <w:tab w:val="left" w:pos="5883"/>
        </w:tabs>
        <w:rPr>
          <w:rFonts w:cstheme="minorHAnsi"/>
          <w:lang w:val="de-DE"/>
        </w:rPr>
      </w:pPr>
      <w:hyperlink r:id="rId12" w:history="1">
        <w:r w:rsidR="00A06639" w:rsidRPr="002557D4">
          <w:rPr>
            <w:rStyle w:val="Hyperlink"/>
            <w:rFonts w:cstheme="minorHAnsi"/>
            <w:lang w:val="de-DE"/>
          </w:rPr>
          <w:t>https://www.aeg.de/overlays/new-energy-label/</w:t>
        </w:r>
      </w:hyperlink>
      <w:r w:rsidR="00A06639">
        <w:rPr>
          <w:rFonts w:cstheme="minorHAnsi"/>
          <w:lang w:val="de-DE"/>
        </w:rPr>
        <w:t xml:space="preserve"> </w:t>
      </w:r>
      <w:r w:rsidR="006070CD">
        <w:rPr>
          <w:rFonts w:cstheme="minorHAnsi"/>
          <w:lang w:val="de-DE"/>
        </w:rPr>
        <w:br/>
      </w:r>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CB4D11" w:rsidRPr="00637F21" w14:paraId="07F170F7" w14:textId="77777777" w:rsidTr="00C07EC6">
        <w:tc>
          <w:tcPr>
            <w:tcW w:w="6946" w:type="dxa"/>
          </w:tcPr>
          <w:p w14:paraId="326FD955" w14:textId="453E124D" w:rsidR="00CB4D11" w:rsidRPr="00F4192C" w:rsidRDefault="00724311" w:rsidP="00724311">
            <w:pPr>
              <w:rPr>
                <w:rFonts w:ascii="Electrolux Sans Regular" w:hAnsi="Electrolux Sans Regular"/>
                <w:sz w:val="16"/>
                <w:szCs w:val="16"/>
                <w:lang w:val="sv-SE"/>
              </w:rPr>
            </w:pPr>
            <w:r w:rsidRPr="00724311">
              <w:rPr>
                <w:rFonts w:ascii="Electrolux Sans Regular" w:hAnsi="Electrolux Sans Regular"/>
                <w:sz w:val="16"/>
                <w:szCs w:val="16"/>
                <w:lang w:val="de-DE"/>
              </w:rPr>
              <w:t>Electrolux ist ein weltweit führender Hausgerätehersteller, der das Leben seiner Kunden seit mehr als 100 Jahren besser macht. Wir erfinden Geschmacks-, Pflege- und Wohlfühlerlebnisse für Millionen von Menschen neu – immer in dem Bestreben, mit unseren Lösungen und Tätigkeiten in Sachen Nachhaltigkeit an der Spitze zu stehen. Mit unseren Marken, darunter Electrolux, AEG und Frigidaire, verkaufen wir in rund 120 Märkten jedes Jahr etwa 60 Millionen Haushaltsgeräte. 2020 beschäftigten wir 48.000 Mitarbeiter weltweit und erwirtschafteten einen Umsatz von 116 Milliarden SEK (circa 11,48 Mrd. Euro). Weitere Informationen finden Sie unter</w:t>
            </w:r>
            <w:r w:rsidR="00754328">
              <w:rPr>
                <w:rFonts w:ascii="Electrolux Sans Regular" w:hAnsi="Electrolux Sans Regular"/>
                <w:sz w:val="16"/>
                <w:szCs w:val="16"/>
                <w:lang w:val="de-DE"/>
              </w:rPr>
              <w:t xml:space="preserve"> </w:t>
            </w:r>
            <w:hyperlink r:id="rId13" w:history="1">
              <w:r w:rsidR="00754328" w:rsidRPr="002557D4">
                <w:rPr>
                  <w:rStyle w:val="Hyperlink"/>
                  <w:sz w:val="16"/>
                  <w:szCs w:val="16"/>
                  <w:lang w:val="de-DE"/>
                </w:rPr>
                <w:t>www.electroluxgroup.com</w:t>
              </w:r>
            </w:hyperlink>
            <w:r w:rsidRPr="00724311">
              <w:rPr>
                <w:rFonts w:ascii="Electrolux Sans Regular" w:hAnsi="Electrolux Sans Regular"/>
                <w:sz w:val="16"/>
                <w:szCs w:val="16"/>
                <w:lang w:val="de-DE"/>
              </w:rPr>
              <w:t>.</w:t>
            </w:r>
          </w:p>
        </w:tc>
      </w:tr>
    </w:tbl>
    <w:p w14:paraId="6AB26320" w14:textId="43DF5DFD" w:rsidR="00E05A3C" w:rsidRPr="009E27F7" w:rsidRDefault="00E05A3C" w:rsidP="006070CD">
      <w:pPr>
        <w:tabs>
          <w:tab w:val="left" w:pos="5883"/>
        </w:tabs>
        <w:rPr>
          <w:rFonts w:cstheme="minorHAnsi"/>
          <w:lang w:val="de-DE"/>
        </w:rPr>
      </w:pPr>
    </w:p>
    <w:sectPr w:rsidR="00E05A3C" w:rsidRPr="009E27F7" w:rsidSect="003D735B">
      <w:headerReference w:type="even" r:id="rId14"/>
      <w:headerReference w:type="default" r:id="rId15"/>
      <w:footerReference w:type="even" r:id="rId16"/>
      <w:footerReference w:type="default" r:id="rId17"/>
      <w:headerReference w:type="first" r:id="rId18"/>
      <w:footerReference w:type="first" r:id="rId19"/>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B2C4B" w14:textId="77777777" w:rsidR="00E55D8D" w:rsidRDefault="00E55D8D" w:rsidP="00025D53">
      <w:r>
        <w:separator/>
      </w:r>
    </w:p>
  </w:endnote>
  <w:endnote w:type="continuationSeparator" w:id="0">
    <w:p w14:paraId="5B8F8205" w14:textId="77777777" w:rsidR="00E55D8D" w:rsidRDefault="00E55D8D" w:rsidP="00025D53">
      <w:r>
        <w:continuationSeparator/>
      </w:r>
    </w:p>
  </w:endnote>
  <w:endnote w:type="continuationNotice" w:id="1">
    <w:p w14:paraId="4A9B8CDF" w14:textId="77777777" w:rsidR="00E55D8D" w:rsidRDefault="00E55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Electrolux Sans Regular">
    <w:altName w:val="Calibri"/>
    <w:panose1 w:val="020B0604020202020204"/>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9C20" w14:textId="77777777" w:rsidR="00637F21" w:rsidRDefault="00637F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58244"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3907A86C"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A5AC1" id="_x0000_t202" coordsize="21600,21600" o:spt="202" path="m,l,21600r21600,l21600,xe">
              <v:stroke joinstyle="miter"/>
              <v:path gradientshapeok="t" o:connecttype="rect"/>
            </v:shapetype>
            <v:shape id="MSIPCM24a448f9a20c11467aaafa6e"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ZUTv9sgIAAEgFAAAO&#10;AAAAAAAAAAAAAAAAAC4CAABkcnMvZTJvRG9jLnhtbFBLAQItABQABgAIAAAAIQBgEcYm3gAAAAsB&#10;AAAPAAAAAAAAAAAAAAAAAAwFAABkcnMvZG93bnJldi54bWxQSwUGAAAAAAQABADzAAAAFwYAAAAA&#10;" o:allowincell="f" filled="f" stroked="f" strokeweight=".5pt">
              <v:textbox inset="20pt,0,,0">
                <w:txbxContent>
                  <w:p w14:paraId="0C01C2BC" w14:textId="3907A86C" w:rsidR="0037307F" w:rsidRPr="0037307F" w:rsidRDefault="0037307F" w:rsidP="0037307F">
                    <w:pP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0"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Electrolux Hausgeräte GmbH</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Fürther Straße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E55D8D" w:rsidP="00A01168">
                          <w:pPr>
                            <w:pStyle w:val="Electroluxinfo"/>
                            <w:spacing w:before="60" w:after="60"/>
                            <w:rPr>
                              <w:rFonts w:asciiTheme="minorHAnsi" w:hAnsiTheme="minorHAnsi" w:cstheme="minorHAnsi"/>
                              <w:b w:val="0"/>
                              <w:sz w:val="18"/>
                              <w:szCs w:val="18"/>
                              <w:lang w:val="sv-SE"/>
                            </w:rPr>
                          </w:pPr>
                          <w:hyperlink r:id="rId1" w:history="1">
                            <w:r w:rsidR="00A01168" w:rsidRPr="000C4D36">
                              <w:rPr>
                                <w:rFonts w:asciiTheme="minorHAnsi" w:hAnsiTheme="minorHAnsi" w:cstheme="minorHAnsi"/>
                                <w:b w:val="0"/>
                                <w:sz w:val="18"/>
                                <w:szCs w:val="18"/>
                                <w:lang w:val="sv-SE"/>
                              </w:rPr>
                              <w:t>www.aeg.de</w:t>
                            </w:r>
                          </w:hyperlink>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Sitz der Gesellschaft: Nürnberg  Geschäftsführung: Michael Geisler</w:t>
                          </w:r>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Aufsichtsratsvorsitzender: Dr. Peter Greiner</w:t>
                          </w:r>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 xml:space="preserve">Registergericht: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USt-IdNr: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Electrolux Hausgeräte GmbH</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Fürther Straße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C21C48" w:rsidP="00A01168">
                    <w:pPr>
                      <w:pStyle w:val="Electroluxinfo"/>
                      <w:spacing w:before="60" w:after="60"/>
                      <w:rPr>
                        <w:rFonts w:asciiTheme="minorHAnsi" w:hAnsiTheme="minorHAnsi" w:cstheme="minorHAnsi"/>
                        <w:b w:val="0"/>
                        <w:sz w:val="18"/>
                        <w:szCs w:val="18"/>
                        <w:lang w:val="sv-SE"/>
                      </w:rPr>
                    </w:pPr>
                    <w:hyperlink r:id="rId2" w:history="1">
                      <w:r w:rsidR="00A01168" w:rsidRPr="000C4D36">
                        <w:rPr>
                          <w:rFonts w:asciiTheme="minorHAnsi" w:hAnsiTheme="minorHAnsi" w:cstheme="minorHAnsi"/>
                          <w:b w:val="0"/>
                          <w:sz w:val="18"/>
                          <w:szCs w:val="18"/>
                          <w:lang w:val="sv-SE"/>
                        </w:rPr>
                        <w:t>www.aeg.de</w:t>
                      </w:r>
                    </w:hyperlink>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Sitz der Gesellschaft: Nürnberg  Geschäftsführung: Michael Geisler</w:t>
                    </w:r>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Aufsichtsratsvorsitzender: Dr. Peter Greiner</w:t>
                    </w:r>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 xml:space="preserve">Registergericht: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USt-IdNr: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5"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5D501B6"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453CB6" id="MSIPCMc2cd427ba72e3b59d4db8eb9"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DaUV0utQIAAFEF&#10;AAAOAAAAAAAAAAAAAAAAAC4CAABkcnMvZTJvRG9jLnhtbFBLAQItABQABgAIAAAAIQBgEcYm3gAA&#10;AAsBAAAPAAAAAAAAAAAAAAAAAA8FAABkcnMvZG93bnJldi54bWxQSwUGAAAAAAQABADzAAAAGgYA&#10;AAAA&#10;" o:allowincell="f" filled="f" stroked="f" strokeweight=".5pt">
              <v:textbox inset="20pt,0,,0">
                <w:txbxContent>
                  <w:p w14:paraId="45CA54E0" w14:textId="75D501B6" w:rsidR="0037307F" w:rsidRPr="0037307F" w:rsidRDefault="0037307F" w:rsidP="0037307F">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3B337" w14:textId="77777777" w:rsidR="00E55D8D" w:rsidRDefault="00E55D8D" w:rsidP="00025D53">
      <w:r>
        <w:separator/>
      </w:r>
    </w:p>
  </w:footnote>
  <w:footnote w:type="continuationSeparator" w:id="0">
    <w:p w14:paraId="1E703C6F" w14:textId="77777777" w:rsidR="00E55D8D" w:rsidRDefault="00E55D8D" w:rsidP="00025D53">
      <w:r>
        <w:continuationSeparator/>
      </w:r>
    </w:p>
  </w:footnote>
  <w:footnote w:type="continuationNotice" w:id="1">
    <w:p w14:paraId="5A463451" w14:textId="77777777" w:rsidR="00E55D8D" w:rsidRDefault="00E55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939D9" w14:textId="77777777" w:rsidR="00637F21" w:rsidRDefault="00637F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8243"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Pr="002A3706" w:rsidRDefault="002978D1" w:rsidP="002978D1">
    <w:pPr>
      <w:pStyle w:val="Kopfzeile"/>
      <w:rPr>
        <w:rFonts w:cstheme="minorHAnsi"/>
      </w:rPr>
    </w:pPr>
  </w:p>
  <w:p w14:paraId="602642F0" w14:textId="77777777" w:rsidR="00025D53" w:rsidRPr="002A3706" w:rsidRDefault="00025D53" w:rsidP="002978D1">
    <w:pPr>
      <w:pStyle w:val="Kopfzeile"/>
      <w:rPr>
        <w:rFonts w:cstheme="minorHAnsi"/>
      </w:rPr>
    </w:pPr>
    <w:r w:rsidRPr="002A3706">
      <w:rPr>
        <w:rFonts w:cstheme="minorHAnsi"/>
        <w:noProof/>
        <w:lang w:val="de-DE" w:eastAsia="de-DE"/>
      </w:rPr>
      <w:drawing>
        <wp:anchor distT="0" distB="0" distL="114300" distR="114300" simplePos="0" relativeHeight="251658242"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Pr="002A3706" w:rsidRDefault="00D264F9" w:rsidP="002978D1">
    <w:pPr>
      <w:pStyle w:val="Kopfzeile"/>
      <w:rPr>
        <w:rFonts w:cstheme="minorHAnsi"/>
      </w:rPr>
    </w:pPr>
  </w:p>
  <w:p w14:paraId="37E98251" w14:textId="77777777" w:rsidR="00D264F9" w:rsidRPr="002A3706" w:rsidRDefault="00D264F9" w:rsidP="002978D1">
    <w:pPr>
      <w:pStyle w:val="Kopfzeile"/>
      <w:rPr>
        <w:rFonts w:cstheme="minorHAnsi"/>
      </w:rPr>
    </w:pPr>
  </w:p>
  <w:p w14:paraId="143929A1" w14:textId="77777777" w:rsidR="00D264F9" w:rsidRPr="002A3706" w:rsidRDefault="00D264F9" w:rsidP="002978D1">
    <w:pPr>
      <w:pStyle w:val="Kopfzeile"/>
      <w:rPr>
        <w:rFonts w:cstheme="minorHAnsi"/>
      </w:rPr>
    </w:pPr>
  </w:p>
  <w:p w14:paraId="6FFED4E9" w14:textId="77777777" w:rsidR="00C40EC6" w:rsidRPr="002A3706" w:rsidRDefault="00C40EC6" w:rsidP="002978D1">
    <w:pPr>
      <w:pStyle w:val="Kopfzeile"/>
      <w:rPr>
        <w:rFonts w:cstheme="minorHAnsi"/>
      </w:rPr>
    </w:pPr>
  </w:p>
  <w:p w14:paraId="1E3ADD2B" w14:textId="77777777" w:rsidR="00D264F9" w:rsidRPr="002A3706" w:rsidRDefault="00D264F9" w:rsidP="002978D1">
    <w:pPr>
      <w:pStyle w:val="Kopfzeile"/>
      <w:rPr>
        <w:rFonts w:cstheme="minorHAnsi"/>
      </w:rPr>
    </w:pPr>
  </w:p>
  <w:p w14:paraId="53436B19" w14:textId="77777777" w:rsidR="002978D1" w:rsidRPr="002A3706" w:rsidRDefault="002978D1" w:rsidP="002978D1">
    <w:pPr>
      <w:pStyle w:val="Kopfzeile"/>
      <w:rPr>
        <w:rFonts w:cstheme="minorHAnsi"/>
      </w:rPr>
    </w:pPr>
  </w:p>
  <w:p w14:paraId="5C708BED" w14:textId="77777777" w:rsidR="00D264F9" w:rsidRPr="002A3706" w:rsidRDefault="00D264F9" w:rsidP="002978D1">
    <w:pPr>
      <w:pStyle w:val="Kopfzeile"/>
      <w:rPr>
        <w:rFonts w:cstheme="minorHAnsi"/>
      </w:rPr>
    </w:pPr>
  </w:p>
  <w:p w14:paraId="64B4E7E0" w14:textId="77777777" w:rsidR="00D264F9" w:rsidRPr="002A3706" w:rsidRDefault="00C40EC6" w:rsidP="002978D1">
    <w:pPr>
      <w:pStyle w:val="Kopfzeile"/>
      <w:rPr>
        <w:rFonts w:cstheme="minorHAnsi"/>
      </w:rPr>
    </w:pPr>
    <w:r w:rsidRPr="002A3706">
      <w:rPr>
        <w:rFonts w:cstheme="minorHAnsi"/>
        <w:noProof/>
        <w:lang w:val="de-DE" w:eastAsia="de-DE"/>
      </w:rPr>
      <mc:AlternateContent>
        <mc:Choice Requires="wps">
          <w:drawing>
            <wp:anchor distT="0" distB="0" distL="114300" distR="114300" simplePos="0" relativeHeight="251658241" behindDoc="0" locked="1" layoutInCell="1" allowOverlap="1" wp14:anchorId="5C85B6A5" wp14:editId="10BCD261">
              <wp:simplePos x="0" y="0"/>
              <wp:positionH relativeFrom="leftMargin">
                <wp:align>right</wp:align>
              </wp:positionH>
              <wp:positionV relativeFrom="page">
                <wp:posOffset>2105025</wp:posOffset>
              </wp:positionV>
              <wp:extent cx="1989455" cy="1486535"/>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1989455"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66C6" w14:textId="77777777" w:rsidR="000D23D2" w:rsidRPr="002A3706" w:rsidRDefault="00853C6A" w:rsidP="00C71908">
                          <w:pPr>
                            <w:pStyle w:val="Electroluxinfo"/>
                            <w:rPr>
                              <w:rFonts w:asciiTheme="minorHAnsi" w:hAnsiTheme="minorHAnsi" w:cstheme="minorHAnsi"/>
                              <w:lang w:val="de-DE"/>
                            </w:rPr>
                          </w:pPr>
                          <w:r w:rsidRPr="002A3706">
                            <w:rPr>
                              <w:rFonts w:asciiTheme="minorHAnsi" w:hAnsiTheme="minorHAnsi" w:cstheme="minorHAnsi"/>
                              <w:lang w:val="de-DE"/>
                            </w:rPr>
                            <w:t>Pressemitteilung</w:t>
                          </w:r>
                        </w:p>
                        <w:p w14:paraId="778BB063" w14:textId="77777777" w:rsidR="00F7087B" w:rsidRPr="002A3706"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p>
                        <w:p w14:paraId="44FACCE9" w14:textId="77777777" w:rsidR="00F7087B" w:rsidRPr="002A3706" w:rsidRDefault="009008DD"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Heidi Zucker</w:t>
                          </w:r>
                        </w:p>
                        <w:p w14:paraId="6493E5BA" w14:textId="77777777" w:rsidR="009008DD" w:rsidRPr="002A3706" w:rsidRDefault="00E55D8D" w:rsidP="00F7087B">
                          <w:pPr>
                            <w:pStyle w:val="Electroluxinfo"/>
                            <w:rPr>
                              <w:rFonts w:asciiTheme="minorHAnsi" w:hAnsiTheme="minorHAnsi" w:cstheme="minorHAnsi"/>
                              <w:b w:val="0"/>
                              <w:lang w:val="de-DE"/>
                            </w:rPr>
                          </w:pPr>
                          <w:hyperlink r:id="rId2" w:history="1">
                            <w:r w:rsidR="00B623F0" w:rsidRPr="002A3706">
                              <w:rPr>
                                <w:rStyle w:val="Hyperlink"/>
                                <w:rFonts w:asciiTheme="minorHAnsi" w:hAnsiTheme="minorHAnsi" w:cstheme="minorHAnsi"/>
                                <w:b w:val="0"/>
                                <w:lang w:val="de-DE"/>
                              </w:rPr>
                              <w:t>heidi.zucker@electrolux.com</w:t>
                            </w:r>
                          </w:hyperlink>
                        </w:p>
                        <w:p w14:paraId="18E0FDAB" w14:textId="77777777" w:rsidR="009008DD" w:rsidRPr="002A3706" w:rsidRDefault="002D044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Tel.: 0</w:t>
                          </w:r>
                          <w:r w:rsidR="009008DD" w:rsidRPr="002A3706">
                            <w:rPr>
                              <w:rFonts w:asciiTheme="minorHAnsi" w:hAnsiTheme="minorHAnsi" w:cstheme="minorHAnsi"/>
                              <w:b w:val="0"/>
                              <w:lang w:val="de-DE"/>
                            </w:rPr>
                            <w:t>170</w:t>
                          </w:r>
                          <w:r w:rsidRPr="002A3706">
                            <w:rPr>
                              <w:rFonts w:asciiTheme="minorHAnsi" w:hAnsiTheme="minorHAnsi" w:cstheme="minorHAnsi"/>
                              <w:b w:val="0"/>
                              <w:lang w:val="de-DE"/>
                            </w:rPr>
                            <w:t>/</w:t>
                          </w:r>
                          <w:r w:rsidR="009008DD" w:rsidRPr="002A3706">
                            <w:rPr>
                              <w:rFonts w:asciiTheme="minorHAnsi" w:hAnsiTheme="minorHAnsi" w:cstheme="minorHAnsi"/>
                              <w:b w:val="0"/>
                              <w:lang w:val="de-DE"/>
                            </w:rPr>
                            <w:t>920431</w:t>
                          </w:r>
                          <w:r w:rsidR="00B623F0" w:rsidRPr="002A3706">
                            <w:rPr>
                              <w:rFonts w:asciiTheme="minorHAnsi" w:hAnsiTheme="minorHAnsi" w:cstheme="minorHAnsi"/>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Pr="00A1459F" w:rsidRDefault="00F7087B" w:rsidP="00C71908">
                          <w:pPr>
                            <w:pStyle w:val="Electroluxinfo"/>
                            <w:rPr>
                              <w:lang w:val="de-DE"/>
                            </w:rPr>
                          </w:pPr>
                        </w:p>
                        <w:p w14:paraId="79DB5BC2" w14:textId="77777777" w:rsidR="00C40EC6" w:rsidRPr="00A1459F" w:rsidRDefault="00C40EC6" w:rsidP="00C71908">
                          <w:pPr>
                            <w:pStyle w:val="Electroluxinfo"/>
                            <w:rPr>
                              <w:rFonts w:ascii="Electrolux Sans Regular" w:hAnsi="Electrolux Sans Regular"/>
                              <w:b w:val="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05.45pt;margin-top:165.75pt;width:156.65pt;height:117.05pt;z-index:251658241;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" filled="f" stroked="f" strokeweight=".5pt">
              <v:textbox inset="0,0,0,0">
                <w:txbxContent>
                  <w:p w14:paraId="7FF866C6" w14:textId="77777777" w:rsidR="000D23D2" w:rsidRPr="002A3706" w:rsidRDefault="00853C6A" w:rsidP="00C71908">
                    <w:pPr>
                      <w:pStyle w:val="Electroluxinfo"/>
                      <w:rPr>
                        <w:rFonts w:asciiTheme="minorHAnsi" w:hAnsiTheme="minorHAnsi" w:cstheme="minorHAnsi"/>
                        <w:lang w:val="de-DE"/>
                      </w:rPr>
                    </w:pPr>
                    <w:r w:rsidRPr="002A3706">
                      <w:rPr>
                        <w:rFonts w:asciiTheme="minorHAnsi" w:hAnsiTheme="minorHAnsi" w:cstheme="minorHAnsi"/>
                        <w:lang w:val="de-DE"/>
                      </w:rPr>
                      <w:t>Pressemitteilung</w:t>
                    </w:r>
                  </w:p>
                  <w:p w14:paraId="778BB063" w14:textId="77777777" w:rsidR="00F7087B" w:rsidRPr="002A3706"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p>
                  <w:p w14:paraId="44FACCE9" w14:textId="77777777" w:rsidR="00F7087B" w:rsidRPr="002A3706" w:rsidRDefault="009008DD"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Heidi Zucker</w:t>
                    </w:r>
                  </w:p>
                  <w:p w14:paraId="6493E5BA" w14:textId="77777777" w:rsidR="009008DD" w:rsidRPr="002A3706" w:rsidRDefault="00C21C48" w:rsidP="00F7087B">
                    <w:pPr>
                      <w:pStyle w:val="Electroluxinfo"/>
                      <w:rPr>
                        <w:rFonts w:asciiTheme="minorHAnsi" w:hAnsiTheme="minorHAnsi" w:cstheme="minorHAnsi"/>
                        <w:b w:val="0"/>
                        <w:lang w:val="de-DE"/>
                      </w:rPr>
                    </w:pPr>
                    <w:hyperlink r:id="rId3" w:history="1">
                      <w:r w:rsidR="00B623F0" w:rsidRPr="002A3706">
                        <w:rPr>
                          <w:rStyle w:val="Hyperlink"/>
                          <w:rFonts w:asciiTheme="minorHAnsi" w:hAnsiTheme="minorHAnsi" w:cstheme="minorHAnsi"/>
                          <w:b w:val="0"/>
                          <w:lang w:val="de-DE"/>
                        </w:rPr>
                        <w:t>heidi.zucker@electrolux.com</w:t>
                      </w:r>
                    </w:hyperlink>
                  </w:p>
                  <w:p w14:paraId="18E0FDAB" w14:textId="77777777" w:rsidR="009008DD" w:rsidRPr="002A3706" w:rsidRDefault="002D044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Tel.: 0</w:t>
                    </w:r>
                    <w:r w:rsidR="009008DD" w:rsidRPr="002A3706">
                      <w:rPr>
                        <w:rFonts w:asciiTheme="minorHAnsi" w:hAnsiTheme="minorHAnsi" w:cstheme="minorHAnsi"/>
                        <w:b w:val="0"/>
                        <w:lang w:val="de-DE"/>
                      </w:rPr>
                      <w:t>170</w:t>
                    </w:r>
                    <w:r w:rsidRPr="002A3706">
                      <w:rPr>
                        <w:rFonts w:asciiTheme="minorHAnsi" w:hAnsiTheme="minorHAnsi" w:cstheme="minorHAnsi"/>
                        <w:b w:val="0"/>
                        <w:lang w:val="de-DE"/>
                      </w:rPr>
                      <w:t>/</w:t>
                    </w:r>
                    <w:r w:rsidR="009008DD" w:rsidRPr="002A3706">
                      <w:rPr>
                        <w:rFonts w:asciiTheme="minorHAnsi" w:hAnsiTheme="minorHAnsi" w:cstheme="minorHAnsi"/>
                        <w:b w:val="0"/>
                        <w:lang w:val="de-DE"/>
                      </w:rPr>
                      <w:t>920431</w:t>
                    </w:r>
                    <w:r w:rsidR="00B623F0" w:rsidRPr="002A3706">
                      <w:rPr>
                        <w:rFonts w:asciiTheme="minorHAnsi" w:hAnsiTheme="minorHAnsi" w:cstheme="minorHAnsi"/>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Pr="00A1459F" w:rsidRDefault="00F7087B" w:rsidP="00C71908">
                    <w:pPr>
                      <w:pStyle w:val="Electroluxinfo"/>
                      <w:rPr>
                        <w:lang w:val="de-DE"/>
                      </w:rPr>
                    </w:pPr>
                  </w:p>
                  <w:p w14:paraId="79DB5BC2" w14:textId="77777777" w:rsidR="00C40EC6" w:rsidRPr="00A1459F" w:rsidRDefault="00C40EC6" w:rsidP="00C71908">
                    <w:pPr>
                      <w:pStyle w:val="Electroluxinfo"/>
                      <w:rPr>
                        <w:rFonts w:ascii="Electrolux Sans Regular" w:hAnsi="Electrolux Sans Regular"/>
                        <w:b w:val="0"/>
                        <w:lang w:val="de-DE"/>
                      </w:rPr>
                    </w:pPr>
                  </w:p>
                </w:txbxContent>
              </v:textbox>
              <w10:wrap anchorx="margin" anchory="page"/>
              <w10:anchorlock/>
            </v:shape>
          </w:pict>
        </mc:Fallback>
      </mc:AlternateContent>
    </w:r>
  </w:p>
  <w:p w14:paraId="0B3061FB" w14:textId="77777777" w:rsidR="00D264F9" w:rsidRPr="002A3706" w:rsidRDefault="00D264F9" w:rsidP="002978D1">
    <w:pPr>
      <w:pStyle w:val="Kopfzeile"/>
      <w:spacing w:after="40"/>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0819"/>
    <w:rsid w:val="00003C78"/>
    <w:rsid w:val="00005BE9"/>
    <w:rsid w:val="00005FE4"/>
    <w:rsid w:val="000122BE"/>
    <w:rsid w:val="000210CA"/>
    <w:rsid w:val="00022731"/>
    <w:rsid w:val="000250EE"/>
    <w:rsid w:val="00025D53"/>
    <w:rsid w:val="0002786A"/>
    <w:rsid w:val="00027B1E"/>
    <w:rsid w:val="00027F1B"/>
    <w:rsid w:val="00031CA3"/>
    <w:rsid w:val="0003404B"/>
    <w:rsid w:val="00034549"/>
    <w:rsid w:val="00035838"/>
    <w:rsid w:val="00036325"/>
    <w:rsid w:val="00037081"/>
    <w:rsid w:val="00040ADE"/>
    <w:rsid w:val="00041CD4"/>
    <w:rsid w:val="00041FFF"/>
    <w:rsid w:val="0004208B"/>
    <w:rsid w:val="000439AB"/>
    <w:rsid w:val="000441CF"/>
    <w:rsid w:val="00044800"/>
    <w:rsid w:val="00044D58"/>
    <w:rsid w:val="00051CF8"/>
    <w:rsid w:val="00071086"/>
    <w:rsid w:val="00072588"/>
    <w:rsid w:val="000733D1"/>
    <w:rsid w:val="000733FE"/>
    <w:rsid w:val="00073CAE"/>
    <w:rsid w:val="00074F6E"/>
    <w:rsid w:val="00076DE8"/>
    <w:rsid w:val="00080782"/>
    <w:rsid w:val="00080B6B"/>
    <w:rsid w:val="00080F28"/>
    <w:rsid w:val="00084782"/>
    <w:rsid w:val="000928C8"/>
    <w:rsid w:val="0009483A"/>
    <w:rsid w:val="0009712A"/>
    <w:rsid w:val="000A01AD"/>
    <w:rsid w:val="000A54B9"/>
    <w:rsid w:val="000C0D29"/>
    <w:rsid w:val="000C4D36"/>
    <w:rsid w:val="000C61A1"/>
    <w:rsid w:val="000D10DE"/>
    <w:rsid w:val="000D23D2"/>
    <w:rsid w:val="000D3A83"/>
    <w:rsid w:val="000D6248"/>
    <w:rsid w:val="000D627F"/>
    <w:rsid w:val="000D6600"/>
    <w:rsid w:val="000E1686"/>
    <w:rsid w:val="000E6FD0"/>
    <w:rsid w:val="000F048A"/>
    <w:rsid w:val="000F263B"/>
    <w:rsid w:val="000F2A0B"/>
    <w:rsid w:val="000F6AA9"/>
    <w:rsid w:val="000F797E"/>
    <w:rsid w:val="000F7C7D"/>
    <w:rsid w:val="00103BC9"/>
    <w:rsid w:val="001055DF"/>
    <w:rsid w:val="0011704A"/>
    <w:rsid w:val="00117D84"/>
    <w:rsid w:val="0012168E"/>
    <w:rsid w:val="0012488C"/>
    <w:rsid w:val="00141733"/>
    <w:rsid w:val="00141F8A"/>
    <w:rsid w:val="0015246C"/>
    <w:rsid w:val="00152974"/>
    <w:rsid w:val="00152BA6"/>
    <w:rsid w:val="001543C2"/>
    <w:rsid w:val="00155D4E"/>
    <w:rsid w:val="00156732"/>
    <w:rsid w:val="001629D4"/>
    <w:rsid w:val="0016385E"/>
    <w:rsid w:val="00166E82"/>
    <w:rsid w:val="00171AF0"/>
    <w:rsid w:val="00171ED5"/>
    <w:rsid w:val="00176FAE"/>
    <w:rsid w:val="00184091"/>
    <w:rsid w:val="00185934"/>
    <w:rsid w:val="0019089A"/>
    <w:rsid w:val="001924AD"/>
    <w:rsid w:val="001973AF"/>
    <w:rsid w:val="001A3318"/>
    <w:rsid w:val="001A4D3C"/>
    <w:rsid w:val="001A6996"/>
    <w:rsid w:val="001C031D"/>
    <w:rsid w:val="001C117C"/>
    <w:rsid w:val="001C508B"/>
    <w:rsid w:val="001C5641"/>
    <w:rsid w:val="001D0205"/>
    <w:rsid w:val="001D1E4F"/>
    <w:rsid w:val="001E532D"/>
    <w:rsid w:val="001E694C"/>
    <w:rsid w:val="001E7C23"/>
    <w:rsid w:val="001E7C2E"/>
    <w:rsid w:val="001F6710"/>
    <w:rsid w:val="0020111C"/>
    <w:rsid w:val="0020300A"/>
    <w:rsid w:val="0020303A"/>
    <w:rsid w:val="0020307E"/>
    <w:rsid w:val="00206A8B"/>
    <w:rsid w:val="00215555"/>
    <w:rsid w:val="00215F01"/>
    <w:rsid w:val="002201D0"/>
    <w:rsid w:val="0022285D"/>
    <w:rsid w:val="002238B0"/>
    <w:rsid w:val="00224155"/>
    <w:rsid w:val="00231A8B"/>
    <w:rsid w:val="002369F0"/>
    <w:rsid w:val="00236ABE"/>
    <w:rsid w:val="002371EF"/>
    <w:rsid w:val="00237E38"/>
    <w:rsid w:val="0024105E"/>
    <w:rsid w:val="002478A1"/>
    <w:rsid w:val="00252645"/>
    <w:rsid w:val="00254DF6"/>
    <w:rsid w:val="002564B0"/>
    <w:rsid w:val="00257085"/>
    <w:rsid w:val="00260343"/>
    <w:rsid w:val="00261F4C"/>
    <w:rsid w:val="00264D89"/>
    <w:rsid w:val="00265DC2"/>
    <w:rsid w:val="002755EC"/>
    <w:rsid w:val="0028053C"/>
    <w:rsid w:val="00284832"/>
    <w:rsid w:val="00285949"/>
    <w:rsid w:val="00296A2C"/>
    <w:rsid w:val="002978D1"/>
    <w:rsid w:val="002A17FB"/>
    <w:rsid w:val="002A3706"/>
    <w:rsid w:val="002A4AC7"/>
    <w:rsid w:val="002A4C24"/>
    <w:rsid w:val="002A674F"/>
    <w:rsid w:val="002A7E98"/>
    <w:rsid w:val="002B0B04"/>
    <w:rsid w:val="002B34F9"/>
    <w:rsid w:val="002B3E84"/>
    <w:rsid w:val="002B680A"/>
    <w:rsid w:val="002B7EDB"/>
    <w:rsid w:val="002C415D"/>
    <w:rsid w:val="002C44F9"/>
    <w:rsid w:val="002C6557"/>
    <w:rsid w:val="002D044B"/>
    <w:rsid w:val="002D3630"/>
    <w:rsid w:val="002D7EF1"/>
    <w:rsid w:val="002E1F59"/>
    <w:rsid w:val="002E2A23"/>
    <w:rsid w:val="002E3006"/>
    <w:rsid w:val="002F0E39"/>
    <w:rsid w:val="002F65DE"/>
    <w:rsid w:val="002F72DD"/>
    <w:rsid w:val="00301D11"/>
    <w:rsid w:val="003078A0"/>
    <w:rsid w:val="003124F0"/>
    <w:rsid w:val="00314EEA"/>
    <w:rsid w:val="00315FA1"/>
    <w:rsid w:val="003173BC"/>
    <w:rsid w:val="00320181"/>
    <w:rsid w:val="00323A76"/>
    <w:rsid w:val="00323EED"/>
    <w:rsid w:val="00324A65"/>
    <w:rsid w:val="00325B00"/>
    <w:rsid w:val="003261A7"/>
    <w:rsid w:val="003273A8"/>
    <w:rsid w:val="0033272C"/>
    <w:rsid w:val="00334B96"/>
    <w:rsid w:val="0033568B"/>
    <w:rsid w:val="00342468"/>
    <w:rsid w:val="00343A1B"/>
    <w:rsid w:val="00345628"/>
    <w:rsid w:val="00347AC5"/>
    <w:rsid w:val="00352F82"/>
    <w:rsid w:val="0035762C"/>
    <w:rsid w:val="003605FA"/>
    <w:rsid w:val="00360DCB"/>
    <w:rsid w:val="00371298"/>
    <w:rsid w:val="00371709"/>
    <w:rsid w:val="0037307F"/>
    <w:rsid w:val="003738AA"/>
    <w:rsid w:val="00377604"/>
    <w:rsid w:val="003844E1"/>
    <w:rsid w:val="003849A4"/>
    <w:rsid w:val="0038722D"/>
    <w:rsid w:val="003875CF"/>
    <w:rsid w:val="003900BC"/>
    <w:rsid w:val="00394666"/>
    <w:rsid w:val="00394A14"/>
    <w:rsid w:val="0039758E"/>
    <w:rsid w:val="003A0943"/>
    <w:rsid w:val="003A1357"/>
    <w:rsid w:val="003A5BC8"/>
    <w:rsid w:val="003A6DA9"/>
    <w:rsid w:val="003B047F"/>
    <w:rsid w:val="003B2537"/>
    <w:rsid w:val="003B536B"/>
    <w:rsid w:val="003C7587"/>
    <w:rsid w:val="003D678C"/>
    <w:rsid w:val="003D7025"/>
    <w:rsid w:val="003D735B"/>
    <w:rsid w:val="003E7740"/>
    <w:rsid w:val="003F25F4"/>
    <w:rsid w:val="003F5EFF"/>
    <w:rsid w:val="00401094"/>
    <w:rsid w:val="004020A4"/>
    <w:rsid w:val="00430B7E"/>
    <w:rsid w:val="00431A94"/>
    <w:rsid w:val="00432838"/>
    <w:rsid w:val="00436DB7"/>
    <w:rsid w:val="00440972"/>
    <w:rsid w:val="004438A3"/>
    <w:rsid w:val="00446C8E"/>
    <w:rsid w:val="00451670"/>
    <w:rsid w:val="00452D4B"/>
    <w:rsid w:val="00457264"/>
    <w:rsid w:val="00457552"/>
    <w:rsid w:val="00461AB7"/>
    <w:rsid w:val="004669AC"/>
    <w:rsid w:val="00471375"/>
    <w:rsid w:val="004720E9"/>
    <w:rsid w:val="00472250"/>
    <w:rsid w:val="0047536C"/>
    <w:rsid w:val="00477BF1"/>
    <w:rsid w:val="00477CD1"/>
    <w:rsid w:val="0048275C"/>
    <w:rsid w:val="004834AE"/>
    <w:rsid w:val="00494553"/>
    <w:rsid w:val="00495AF0"/>
    <w:rsid w:val="00497BF3"/>
    <w:rsid w:val="004A018E"/>
    <w:rsid w:val="004B1936"/>
    <w:rsid w:val="004B7734"/>
    <w:rsid w:val="004C015F"/>
    <w:rsid w:val="004C079D"/>
    <w:rsid w:val="004C4100"/>
    <w:rsid w:val="004C4E76"/>
    <w:rsid w:val="004C561D"/>
    <w:rsid w:val="004C6596"/>
    <w:rsid w:val="004D2CF2"/>
    <w:rsid w:val="004D652A"/>
    <w:rsid w:val="004E540F"/>
    <w:rsid w:val="004F238A"/>
    <w:rsid w:val="004F58E9"/>
    <w:rsid w:val="004F6762"/>
    <w:rsid w:val="00501AA4"/>
    <w:rsid w:val="00502A4E"/>
    <w:rsid w:val="005113C9"/>
    <w:rsid w:val="00517131"/>
    <w:rsid w:val="005240D0"/>
    <w:rsid w:val="0052629B"/>
    <w:rsid w:val="00530082"/>
    <w:rsid w:val="00531DF6"/>
    <w:rsid w:val="0053282A"/>
    <w:rsid w:val="0053413C"/>
    <w:rsid w:val="0053543D"/>
    <w:rsid w:val="00536C4A"/>
    <w:rsid w:val="00540AEB"/>
    <w:rsid w:val="00541FEF"/>
    <w:rsid w:val="00552DDE"/>
    <w:rsid w:val="00556788"/>
    <w:rsid w:val="00562C19"/>
    <w:rsid w:val="00564777"/>
    <w:rsid w:val="005737A7"/>
    <w:rsid w:val="00576DE8"/>
    <w:rsid w:val="00577566"/>
    <w:rsid w:val="005846BE"/>
    <w:rsid w:val="00585BDA"/>
    <w:rsid w:val="00590FBA"/>
    <w:rsid w:val="00595B80"/>
    <w:rsid w:val="00595D91"/>
    <w:rsid w:val="005975F4"/>
    <w:rsid w:val="005A2FCB"/>
    <w:rsid w:val="005A4B63"/>
    <w:rsid w:val="005B1CFD"/>
    <w:rsid w:val="005B324A"/>
    <w:rsid w:val="005B374E"/>
    <w:rsid w:val="005B4CC7"/>
    <w:rsid w:val="005B5D19"/>
    <w:rsid w:val="005C17E1"/>
    <w:rsid w:val="005C53C8"/>
    <w:rsid w:val="005D14F8"/>
    <w:rsid w:val="005D50DA"/>
    <w:rsid w:val="005E08F7"/>
    <w:rsid w:val="005E4DB5"/>
    <w:rsid w:val="005E4EF2"/>
    <w:rsid w:val="005E5D92"/>
    <w:rsid w:val="005E79EA"/>
    <w:rsid w:val="006027E3"/>
    <w:rsid w:val="00602B5E"/>
    <w:rsid w:val="0060588D"/>
    <w:rsid w:val="006070CD"/>
    <w:rsid w:val="00607AF0"/>
    <w:rsid w:val="00610518"/>
    <w:rsid w:val="00610C81"/>
    <w:rsid w:val="00616007"/>
    <w:rsid w:val="006208F6"/>
    <w:rsid w:val="00622508"/>
    <w:rsid w:val="00622880"/>
    <w:rsid w:val="006254CF"/>
    <w:rsid w:val="0063221D"/>
    <w:rsid w:val="00635982"/>
    <w:rsid w:val="00637F21"/>
    <w:rsid w:val="006415C9"/>
    <w:rsid w:val="006421CB"/>
    <w:rsid w:val="006447B3"/>
    <w:rsid w:val="00644BB2"/>
    <w:rsid w:val="00653073"/>
    <w:rsid w:val="0065324D"/>
    <w:rsid w:val="0065499E"/>
    <w:rsid w:val="0065534A"/>
    <w:rsid w:val="00662273"/>
    <w:rsid w:val="00662C51"/>
    <w:rsid w:val="00667FB6"/>
    <w:rsid w:val="0067496B"/>
    <w:rsid w:val="00675377"/>
    <w:rsid w:val="00676D1B"/>
    <w:rsid w:val="00683208"/>
    <w:rsid w:val="00683C3A"/>
    <w:rsid w:val="00695370"/>
    <w:rsid w:val="00697EE8"/>
    <w:rsid w:val="006A1BCF"/>
    <w:rsid w:val="006A1F40"/>
    <w:rsid w:val="006A5239"/>
    <w:rsid w:val="006B1662"/>
    <w:rsid w:val="006B3243"/>
    <w:rsid w:val="006B4850"/>
    <w:rsid w:val="006C2423"/>
    <w:rsid w:val="006C6C7D"/>
    <w:rsid w:val="006C7366"/>
    <w:rsid w:val="006C73A2"/>
    <w:rsid w:val="006D3C81"/>
    <w:rsid w:val="006E4B8C"/>
    <w:rsid w:val="006E5862"/>
    <w:rsid w:val="006E6FBA"/>
    <w:rsid w:val="006E72DA"/>
    <w:rsid w:val="006F04E2"/>
    <w:rsid w:val="006F132C"/>
    <w:rsid w:val="006F2B9C"/>
    <w:rsid w:val="00704205"/>
    <w:rsid w:val="007069FB"/>
    <w:rsid w:val="007120F4"/>
    <w:rsid w:val="00716CDF"/>
    <w:rsid w:val="00716DB3"/>
    <w:rsid w:val="0071743A"/>
    <w:rsid w:val="00722436"/>
    <w:rsid w:val="00724311"/>
    <w:rsid w:val="00724382"/>
    <w:rsid w:val="00725611"/>
    <w:rsid w:val="00732C15"/>
    <w:rsid w:val="00733E21"/>
    <w:rsid w:val="0073640D"/>
    <w:rsid w:val="00742E2B"/>
    <w:rsid w:val="00747CF8"/>
    <w:rsid w:val="00754328"/>
    <w:rsid w:val="00761F22"/>
    <w:rsid w:val="00762127"/>
    <w:rsid w:val="00763F77"/>
    <w:rsid w:val="00767058"/>
    <w:rsid w:val="00770421"/>
    <w:rsid w:val="007752D5"/>
    <w:rsid w:val="00776084"/>
    <w:rsid w:val="007819F4"/>
    <w:rsid w:val="00783E61"/>
    <w:rsid w:val="00787FDA"/>
    <w:rsid w:val="007928D0"/>
    <w:rsid w:val="00794E45"/>
    <w:rsid w:val="0079774D"/>
    <w:rsid w:val="007A1C40"/>
    <w:rsid w:val="007A4AE7"/>
    <w:rsid w:val="007A6A33"/>
    <w:rsid w:val="007B0D58"/>
    <w:rsid w:val="007B1AFC"/>
    <w:rsid w:val="007B5DED"/>
    <w:rsid w:val="007B7C99"/>
    <w:rsid w:val="007C10F1"/>
    <w:rsid w:val="007C61E2"/>
    <w:rsid w:val="007C6C8D"/>
    <w:rsid w:val="007C70B9"/>
    <w:rsid w:val="007C78D3"/>
    <w:rsid w:val="007D3A93"/>
    <w:rsid w:val="007E22DE"/>
    <w:rsid w:val="007E6199"/>
    <w:rsid w:val="007E7E81"/>
    <w:rsid w:val="007F026D"/>
    <w:rsid w:val="007F30DF"/>
    <w:rsid w:val="007F3851"/>
    <w:rsid w:val="007F5322"/>
    <w:rsid w:val="008000F6"/>
    <w:rsid w:val="008046CA"/>
    <w:rsid w:val="0081227A"/>
    <w:rsid w:val="0081238D"/>
    <w:rsid w:val="00817BAA"/>
    <w:rsid w:val="00824231"/>
    <w:rsid w:val="00825CF1"/>
    <w:rsid w:val="00826FF9"/>
    <w:rsid w:val="00830526"/>
    <w:rsid w:val="0083178C"/>
    <w:rsid w:val="00834499"/>
    <w:rsid w:val="00834854"/>
    <w:rsid w:val="00834ED9"/>
    <w:rsid w:val="008472AB"/>
    <w:rsid w:val="008531DA"/>
    <w:rsid w:val="00853C6A"/>
    <w:rsid w:val="00855844"/>
    <w:rsid w:val="0085648B"/>
    <w:rsid w:val="0086015F"/>
    <w:rsid w:val="00860A9C"/>
    <w:rsid w:val="0086785B"/>
    <w:rsid w:val="008702FC"/>
    <w:rsid w:val="008760B4"/>
    <w:rsid w:val="00880BBF"/>
    <w:rsid w:val="0088687C"/>
    <w:rsid w:val="00895E1F"/>
    <w:rsid w:val="008A1B1A"/>
    <w:rsid w:val="008A7D96"/>
    <w:rsid w:val="008B0682"/>
    <w:rsid w:val="008B368D"/>
    <w:rsid w:val="008B3AED"/>
    <w:rsid w:val="008B3B59"/>
    <w:rsid w:val="008B5D88"/>
    <w:rsid w:val="008C04D9"/>
    <w:rsid w:val="008D25F0"/>
    <w:rsid w:val="008D7485"/>
    <w:rsid w:val="008E45C3"/>
    <w:rsid w:val="008E4650"/>
    <w:rsid w:val="008E79A0"/>
    <w:rsid w:val="008F3F92"/>
    <w:rsid w:val="008F51CC"/>
    <w:rsid w:val="009008DD"/>
    <w:rsid w:val="0090200C"/>
    <w:rsid w:val="00913251"/>
    <w:rsid w:val="0091588B"/>
    <w:rsid w:val="00917662"/>
    <w:rsid w:val="009235EF"/>
    <w:rsid w:val="00924EA0"/>
    <w:rsid w:val="0092668B"/>
    <w:rsid w:val="00930C6E"/>
    <w:rsid w:val="009329FD"/>
    <w:rsid w:val="00935680"/>
    <w:rsid w:val="0094073C"/>
    <w:rsid w:val="00941B83"/>
    <w:rsid w:val="0094403B"/>
    <w:rsid w:val="009455E0"/>
    <w:rsid w:val="0095006C"/>
    <w:rsid w:val="0095041B"/>
    <w:rsid w:val="009506C9"/>
    <w:rsid w:val="009542D4"/>
    <w:rsid w:val="00955686"/>
    <w:rsid w:val="009578E5"/>
    <w:rsid w:val="00967AA4"/>
    <w:rsid w:val="00972D1E"/>
    <w:rsid w:val="00974AA6"/>
    <w:rsid w:val="00975214"/>
    <w:rsid w:val="009764C7"/>
    <w:rsid w:val="0098366A"/>
    <w:rsid w:val="00984699"/>
    <w:rsid w:val="009874DC"/>
    <w:rsid w:val="009957B7"/>
    <w:rsid w:val="00997EB2"/>
    <w:rsid w:val="009A2869"/>
    <w:rsid w:val="009A4BD3"/>
    <w:rsid w:val="009A76B8"/>
    <w:rsid w:val="009B0476"/>
    <w:rsid w:val="009B27DD"/>
    <w:rsid w:val="009B3F1B"/>
    <w:rsid w:val="009C20F1"/>
    <w:rsid w:val="009C3744"/>
    <w:rsid w:val="009C3BBD"/>
    <w:rsid w:val="009D1887"/>
    <w:rsid w:val="009D21C9"/>
    <w:rsid w:val="009D3083"/>
    <w:rsid w:val="009D600A"/>
    <w:rsid w:val="009E27F7"/>
    <w:rsid w:val="009E28C1"/>
    <w:rsid w:val="009E668C"/>
    <w:rsid w:val="009E7978"/>
    <w:rsid w:val="009F22FC"/>
    <w:rsid w:val="009F2FA0"/>
    <w:rsid w:val="009F4DB9"/>
    <w:rsid w:val="009F5704"/>
    <w:rsid w:val="009F5EDC"/>
    <w:rsid w:val="00A00B84"/>
    <w:rsid w:val="00A01168"/>
    <w:rsid w:val="00A0411E"/>
    <w:rsid w:val="00A0452B"/>
    <w:rsid w:val="00A06639"/>
    <w:rsid w:val="00A06B44"/>
    <w:rsid w:val="00A10F42"/>
    <w:rsid w:val="00A1111B"/>
    <w:rsid w:val="00A1459F"/>
    <w:rsid w:val="00A15506"/>
    <w:rsid w:val="00A21231"/>
    <w:rsid w:val="00A2228E"/>
    <w:rsid w:val="00A22758"/>
    <w:rsid w:val="00A26792"/>
    <w:rsid w:val="00A3052E"/>
    <w:rsid w:val="00A33F99"/>
    <w:rsid w:val="00A346C2"/>
    <w:rsid w:val="00A363F3"/>
    <w:rsid w:val="00A40030"/>
    <w:rsid w:val="00A44CE1"/>
    <w:rsid w:val="00A577D8"/>
    <w:rsid w:val="00A6118A"/>
    <w:rsid w:val="00A63EEF"/>
    <w:rsid w:val="00A63F00"/>
    <w:rsid w:val="00A65D17"/>
    <w:rsid w:val="00A70361"/>
    <w:rsid w:val="00A752B7"/>
    <w:rsid w:val="00A77666"/>
    <w:rsid w:val="00A87DDC"/>
    <w:rsid w:val="00A87FEA"/>
    <w:rsid w:val="00A9047A"/>
    <w:rsid w:val="00A94BD5"/>
    <w:rsid w:val="00A94D29"/>
    <w:rsid w:val="00A9650A"/>
    <w:rsid w:val="00A96B94"/>
    <w:rsid w:val="00AA2C11"/>
    <w:rsid w:val="00AA327A"/>
    <w:rsid w:val="00AA33C3"/>
    <w:rsid w:val="00AA3882"/>
    <w:rsid w:val="00AB196B"/>
    <w:rsid w:val="00AB2FB2"/>
    <w:rsid w:val="00AB5571"/>
    <w:rsid w:val="00AC1AE3"/>
    <w:rsid w:val="00AC453A"/>
    <w:rsid w:val="00AD0490"/>
    <w:rsid w:val="00AD172D"/>
    <w:rsid w:val="00AD187A"/>
    <w:rsid w:val="00AD20E9"/>
    <w:rsid w:val="00AD28BE"/>
    <w:rsid w:val="00AD60E2"/>
    <w:rsid w:val="00AE584A"/>
    <w:rsid w:val="00AE7EBB"/>
    <w:rsid w:val="00AF3F7E"/>
    <w:rsid w:val="00AF42F3"/>
    <w:rsid w:val="00B03A83"/>
    <w:rsid w:val="00B05730"/>
    <w:rsid w:val="00B0638B"/>
    <w:rsid w:val="00B067B4"/>
    <w:rsid w:val="00B07471"/>
    <w:rsid w:val="00B1029F"/>
    <w:rsid w:val="00B10ECB"/>
    <w:rsid w:val="00B1213A"/>
    <w:rsid w:val="00B13D5C"/>
    <w:rsid w:val="00B2031D"/>
    <w:rsid w:val="00B265B1"/>
    <w:rsid w:val="00B317F5"/>
    <w:rsid w:val="00B31DDC"/>
    <w:rsid w:val="00B35D7F"/>
    <w:rsid w:val="00B36AD4"/>
    <w:rsid w:val="00B373DA"/>
    <w:rsid w:val="00B42ED4"/>
    <w:rsid w:val="00B44A5A"/>
    <w:rsid w:val="00B51390"/>
    <w:rsid w:val="00B52331"/>
    <w:rsid w:val="00B53155"/>
    <w:rsid w:val="00B53C15"/>
    <w:rsid w:val="00B55237"/>
    <w:rsid w:val="00B5537D"/>
    <w:rsid w:val="00B623F0"/>
    <w:rsid w:val="00B6398D"/>
    <w:rsid w:val="00B65445"/>
    <w:rsid w:val="00B73FCA"/>
    <w:rsid w:val="00B85EB2"/>
    <w:rsid w:val="00B915EB"/>
    <w:rsid w:val="00B938CB"/>
    <w:rsid w:val="00B96BA8"/>
    <w:rsid w:val="00B97863"/>
    <w:rsid w:val="00BA2F8C"/>
    <w:rsid w:val="00BC024F"/>
    <w:rsid w:val="00BC06FD"/>
    <w:rsid w:val="00BC6053"/>
    <w:rsid w:val="00BC705A"/>
    <w:rsid w:val="00BD447E"/>
    <w:rsid w:val="00BE3D7B"/>
    <w:rsid w:val="00BF474A"/>
    <w:rsid w:val="00BF7939"/>
    <w:rsid w:val="00BF7CE8"/>
    <w:rsid w:val="00C04383"/>
    <w:rsid w:val="00C06BCC"/>
    <w:rsid w:val="00C06C8F"/>
    <w:rsid w:val="00C1004D"/>
    <w:rsid w:val="00C11B3D"/>
    <w:rsid w:val="00C11F0F"/>
    <w:rsid w:val="00C2180D"/>
    <w:rsid w:val="00C21C48"/>
    <w:rsid w:val="00C24D33"/>
    <w:rsid w:val="00C26B36"/>
    <w:rsid w:val="00C27039"/>
    <w:rsid w:val="00C275FB"/>
    <w:rsid w:val="00C3083C"/>
    <w:rsid w:val="00C32A9B"/>
    <w:rsid w:val="00C3351C"/>
    <w:rsid w:val="00C35B79"/>
    <w:rsid w:val="00C40EC6"/>
    <w:rsid w:val="00C40F5E"/>
    <w:rsid w:val="00C4781C"/>
    <w:rsid w:val="00C55058"/>
    <w:rsid w:val="00C61A62"/>
    <w:rsid w:val="00C62552"/>
    <w:rsid w:val="00C627AB"/>
    <w:rsid w:val="00C6405C"/>
    <w:rsid w:val="00C65D63"/>
    <w:rsid w:val="00C70679"/>
    <w:rsid w:val="00C71908"/>
    <w:rsid w:val="00C71CB3"/>
    <w:rsid w:val="00C71DE3"/>
    <w:rsid w:val="00C72130"/>
    <w:rsid w:val="00C768C7"/>
    <w:rsid w:val="00C778C5"/>
    <w:rsid w:val="00C8214B"/>
    <w:rsid w:val="00C83AFF"/>
    <w:rsid w:val="00C962D1"/>
    <w:rsid w:val="00CA384C"/>
    <w:rsid w:val="00CA4E61"/>
    <w:rsid w:val="00CB2071"/>
    <w:rsid w:val="00CB4D11"/>
    <w:rsid w:val="00CB75B1"/>
    <w:rsid w:val="00CC012D"/>
    <w:rsid w:val="00CC463B"/>
    <w:rsid w:val="00CC7424"/>
    <w:rsid w:val="00CD03BB"/>
    <w:rsid w:val="00CE01B4"/>
    <w:rsid w:val="00CE364F"/>
    <w:rsid w:val="00CE3861"/>
    <w:rsid w:val="00D005DF"/>
    <w:rsid w:val="00D00687"/>
    <w:rsid w:val="00D04892"/>
    <w:rsid w:val="00D04F10"/>
    <w:rsid w:val="00D051FD"/>
    <w:rsid w:val="00D05271"/>
    <w:rsid w:val="00D171D8"/>
    <w:rsid w:val="00D1787F"/>
    <w:rsid w:val="00D20865"/>
    <w:rsid w:val="00D222BE"/>
    <w:rsid w:val="00D22EC4"/>
    <w:rsid w:val="00D252F7"/>
    <w:rsid w:val="00D264F9"/>
    <w:rsid w:val="00D2780C"/>
    <w:rsid w:val="00D30B69"/>
    <w:rsid w:val="00D3102E"/>
    <w:rsid w:val="00D37610"/>
    <w:rsid w:val="00D421C6"/>
    <w:rsid w:val="00D468BF"/>
    <w:rsid w:val="00D51D60"/>
    <w:rsid w:val="00D53A61"/>
    <w:rsid w:val="00D56D66"/>
    <w:rsid w:val="00D63A51"/>
    <w:rsid w:val="00D6514C"/>
    <w:rsid w:val="00D747F1"/>
    <w:rsid w:val="00D74C2D"/>
    <w:rsid w:val="00D80006"/>
    <w:rsid w:val="00D83153"/>
    <w:rsid w:val="00D9030E"/>
    <w:rsid w:val="00D91FCE"/>
    <w:rsid w:val="00D93310"/>
    <w:rsid w:val="00D94085"/>
    <w:rsid w:val="00D95B72"/>
    <w:rsid w:val="00D96EA3"/>
    <w:rsid w:val="00DA1BAB"/>
    <w:rsid w:val="00DB2F2C"/>
    <w:rsid w:val="00DB3565"/>
    <w:rsid w:val="00DB51DC"/>
    <w:rsid w:val="00DC1163"/>
    <w:rsid w:val="00DC20CE"/>
    <w:rsid w:val="00DC2A97"/>
    <w:rsid w:val="00DC53A3"/>
    <w:rsid w:val="00DC7775"/>
    <w:rsid w:val="00DE04B9"/>
    <w:rsid w:val="00DE4A39"/>
    <w:rsid w:val="00DE7F27"/>
    <w:rsid w:val="00DF0130"/>
    <w:rsid w:val="00DF0D2D"/>
    <w:rsid w:val="00DF1D50"/>
    <w:rsid w:val="00E00FE8"/>
    <w:rsid w:val="00E01482"/>
    <w:rsid w:val="00E04580"/>
    <w:rsid w:val="00E05A3C"/>
    <w:rsid w:val="00E15781"/>
    <w:rsid w:val="00E2060E"/>
    <w:rsid w:val="00E21BA2"/>
    <w:rsid w:val="00E22056"/>
    <w:rsid w:val="00E22D1C"/>
    <w:rsid w:val="00E256AA"/>
    <w:rsid w:val="00E25AFF"/>
    <w:rsid w:val="00E30C15"/>
    <w:rsid w:val="00E313F2"/>
    <w:rsid w:val="00E320FF"/>
    <w:rsid w:val="00E330B3"/>
    <w:rsid w:val="00E340B2"/>
    <w:rsid w:val="00E36EA4"/>
    <w:rsid w:val="00E42FB6"/>
    <w:rsid w:val="00E5308A"/>
    <w:rsid w:val="00E55621"/>
    <w:rsid w:val="00E55D8D"/>
    <w:rsid w:val="00E7525A"/>
    <w:rsid w:val="00E87DA4"/>
    <w:rsid w:val="00E90DB2"/>
    <w:rsid w:val="00EA05F7"/>
    <w:rsid w:val="00EA2140"/>
    <w:rsid w:val="00EA45D2"/>
    <w:rsid w:val="00EA71EA"/>
    <w:rsid w:val="00EA793C"/>
    <w:rsid w:val="00EB0597"/>
    <w:rsid w:val="00EB6366"/>
    <w:rsid w:val="00EB6962"/>
    <w:rsid w:val="00EB6D5B"/>
    <w:rsid w:val="00EC37B6"/>
    <w:rsid w:val="00EC3FEC"/>
    <w:rsid w:val="00EC4102"/>
    <w:rsid w:val="00EC61E3"/>
    <w:rsid w:val="00EC73E2"/>
    <w:rsid w:val="00ED14BC"/>
    <w:rsid w:val="00ED361F"/>
    <w:rsid w:val="00ED41E0"/>
    <w:rsid w:val="00ED620C"/>
    <w:rsid w:val="00EE07C9"/>
    <w:rsid w:val="00EE77AB"/>
    <w:rsid w:val="00EF0835"/>
    <w:rsid w:val="00EF0E1B"/>
    <w:rsid w:val="00EF4FC4"/>
    <w:rsid w:val="00EF6EA3"/>
    <w:rsid w:val="00F06D2E"/>
    <w:rsid w:val="00F1102F"/>
    <w:rsid w:val="00F14E5C"/>
    <w:rsid w:val="00F14E7D"/>
    <w:rsid w:val="00F253AC"/>
    <w:rsid w:val="00F27239"/>
    <w:rsid w:val="00F306EA"/>
    <w:rsid w:val="00F379D1"/>
    <w:rsid w:val="00F37C8A"/>
    <w:rsid w:val="00F40DC0"/>
    <w:rsid w:val="00F413C4"/>
    <w:rsid w:val="00F4192C"/>
    <w:rsid w:val="00F51572"/>
    <w:rsid w:val="00F61227"/>
    <w:rsid w:val="00F6453B"/>
    <w:rsid w:val="00F65718"/>
    <w:rsid w:val="00F66A0B"/>
    <w:rsid w:val="00F7087B"/>
    <w:rsid w:val="00F7270E"/>
    <w:rsid w:val="00F90B65"/>
    <w:rsid w:val="00FA072F"/>
    <w:rsid w:val="00FA39A5"/>
    <w:rsid w:val="00FA59C1"/>
    <w:rsid w:val="00FB090B"/>
    <w:rsid w:val="00FB1719"/>
    <w:rsid w:val="00FC0E60"/>
    <w:rsid w:val="00FC1B2F"/>
    <w:rsid w:val="00FC1B4B"/>
    <w:rsid w:val="00FD0AB7"/>
    <w:rsid w:val="00FD66A3"/>
    <w:rsid w:val="00FF1D9B"/>
    <w:rsid w:val="00FF4410"/>
    <w:rsid w:val="201FE7BA"/>
    <w:rsid w:val="3182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629A50BE-C67A-46D1-86F4-62EB1DAD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unhideWhenUsed/>
    <w:rsid w:val="00FF4410"/>
  </w:style>
  <w:style w:type="character" w:customStyle="1" w:styleId="KommentartextZchn">
    <w:name w:val="Kommentartext Zchn"/>
    <w:basedOn w:val="Absatz-Standardschriftart"/>
    <w:link w:val="Kommentartext"/>
    <w:uiPriority w:val="99"/>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Listenabsatz">
    <w:name w:val="List Paragraph"/>
    <w:basedOn w:val="Standard"/>
    <w:uiPriority w:val="34"/>
    <w:qFormat/>
    <w:rsid w:val="00595B80"/>
    <w:pPr>
      <w:ind w:left="720"/>
      <w:contextualSpacing/>
    </w:pPr>
  </w:style>
  <w:style w:type="paragraph" w:styleId="berarbeitung">
    <w:name w:val="Revision"/>
    <w:hidden/>
    <w:uiPriority w:val="99"/>
    <w:semiHidden/>
    <w:rsid w:val="00C32A9B"/>
  </w:style>
  <w:style w:type="character" w:styleId="NichtaufgelsteErwhnung">
    <w:name w:val="Unresolved Mention"/>
    <w:basedOn w:val="Absatz-Standardschriftart"/>
    <w:uiPriority w:val="99"/>
    <w:semiHidden/>
    <w:unhideWhenUsed/>
    <w:rsid w:val="009B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58061">
      <w:bodyDiv w:val="1"/>
      <w:marLeft w:val="0"/>
      <w:marRight w:val="0"/>
      <w:marTop w:val="0"/>
      <w:marBottom w:val="0"/>
      <w:divBdr>
        <w:top w:val="none" w:sz="0" w:space="0" w:color="auto"/>
        <w:left w:val="none" w:sz="0" w:space="0" w:color="auto"/>
        <w:bottom w:val="none" w:sz="0" w:space="0" w:color="auto"/>
        <w:right w:val="none" w:sz="0" w:space="0" w:color="auto"/>
      </w:divBdr>
    </w:div>
    <w:div w:id="19746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lectroluxgroup.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eg.de/overlays/new-energy-labe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g.de/laundry/laundry/washer-drye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eg.de/local/promotions/aeg-premium-edition/"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aeg.de" TargetMode="External"/><Relationship Id="rId1" Type="http://schemas.openxmlformats.org/officeDocument/2006/relationships/hyperlink" Target="http://www.ae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heidi.zucker@electrolux.com" TargetMode="External"/><Relationship Id="rId2" Type="http://schemas.openxmlformats.org/officeDocument/2006/relationships/hyperlink" Target="mailto:heidi.zucker@electrolux.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8EF66AF6D5D3438B87D8F972AD42DD" ma:contentTypeVersion="9" ma:contentTypeDescription="Ein neues Dokument erstellen." ma:contentTypeScope="" ma:versionID="a544d0fde89dcd1e768e5db26d75d7b1">
  <xsd:schema xmlns:xsd="http://www.w3.org/2001/XMLSchema" xmlns:xs="http://www.w3.org/2001/XMLSchema" xmlns:p="http://schemas.microsoft.com/office/2006/metadata/properties" xmlns:ns2="6d1226cd-bc81-4369-893a-5939487bc4bd" targetNamespace="http://schemas.microsoft.com/office/2006/metadata/properties" ma:root="true" ma:fieldsID="ad1681a00803c41d471e5644984ccecf" ns2:_="">
    <xsd:import namespace="6d1226cd-bc81-4369-893a-5939487bc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226cd-bc81-4369-893a-5939487bc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D2C8C-FC76-4407-B58C-43CC064E8E53}">
  <ds:schemaRefs>
    <ds:schemaRef ds:uri="http://schemas.openxmlformats.org/officeDocument/2006/bibliography"/>
  </ds:schemaRefs>
</ds:datastoreItem>
</file>

<file path=customXml/itemProps2.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7C8D0F-846E-4D7A-94F7-E0885CF11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226cd-bc81-4369-893a-5939487bc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FB6F0-556B-4E55-9623-6235B7615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2</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Links>
    <vt:vector size="24" baseType="variant">
      <vt:variant>
        <vt:i4>3342463</vt:i4>
      </vt:variant>
      <vt:variant>
        <vt:i4>0</vt:i4>
      </vt:variant>
      <vt:variant>
        <vt:i4>0</vt:i4>
      </vt:variant>
      <vt:variant>
        <vt:i4>5</vt:i4>
      </vt:variant>
      <vt:variant>
        <vt:lpwstr>http://www.electroluxgroup.com/</vt:lpwstr>
      </vt:variant>
      <vt:variant>
        <vt:lpwstr/>
      </vt:variant>
      <vt:variant>
        <vt:i4>6684798</vt:i4>
      </vt:variant>
      <vt:variant>
        <vt:i4>6</vt:i4>
      </vt:variant>
      <vt:variant>
        <vt:i4>0</vt:i4>
      </vt:variant>
      <vt:variant>
        <vt:i4>5</vt:i4>
      </vt:variant>
      <vt:variant>
        <vt:lpwstr>http://www.aeg.de/</vt:lpwstr>
      </vt:variant>
      <vt:variant>
        <vt:lpwstr/>
      </vt:variant>
      <vt:variant>
        <vt:i4>131140</vt:i4>
      </vt:variant>
      <vt:variant>
        <vt:i4>3</vt:i4>
      </vt:variant>
      <vt:variant>
        <vt:i4>0</vt:i4>
      </vt:variant>
      <vt:variant>
        <vt:i4>5</vt:i4>
      </vt:variant>
      <vt:variant>
        <vt:lpwstr>http://www.newsroom.electrolux.com/de</vt:lpwstr>
      </vt:variant>
      <vt:variant>
        <vt:lpwstr/>
      </vt:variant>
      <vt:variant>
        <vt:i4>5308454</vt:i4>
      </vt:variant>
      <vt:variant>
        <vt:i4>0</vt:i4>
      </vt:variant>
      <vt:variant>
        <vt:i4>0</vt:i4>
      </vt:variant>
      <vt:variant>
        <vt:i4>5</vt:i4>
      </vt:variant>
      <vt:variant>
        <vt:lpwstr>mailto:heidi.zucker@electrolux.com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Mueller</dc:creator>
  <cp:keywords/>
  <cp:lastModifiedBy>Kristin Barling</cp:lastModifiedBy>
  <cp:revision>8</cp:revision>
  <cp:lastPrinted>2021-03-16T07:36:00Z</cp:lastPrinted>
  <dcterms:created xsi:type="dcterms:W3CDTF">2021-03-12T09:04:00Z</dcterms:created>
  <dcterms:modified xsi:type="dcterms:W3CDTF">2021-03-16T08:16:00Z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0x0101005C8EF66AF6D5D3438B87D8F972AD42DD</vt:lpwstr>
  </property>
  <property fmtid="{D5CDD505-2E9C-101B-9397-08002B2CF9AE}" pid="3" name="MSIP_Label_5ca10afa-1f94-4bc7-b2f2-080ba3b0bcd3_Enabled">
    <vt:lpwstr>True</vt:lpwstr>
  </property>
  <property fmtid="{D5CDD505-2E9C-101B-9397-08002B2CF9AE}" pid="4" name="MSIP_Label_5ca10afa-1f94-4bc7-b2f2-080ba3b0bcd3_SiteId">
    <vt:lpwstr>d2007bef-127d-4591-97ac-10d72fe28031</vt:lpwstr>
  </property>
  <property fmtid="{D5CDD505-2E9C-101B-9397-08002B2CF9AE}" pid="5" name="MSIP_Label_5ca10afa-1f94-4bc7-b2f2-080ba3b0bcd3_Owner">
    <vt:lpwstr>maximilian.muller@electrolux.com</vt:lpwstr>
  </property>
  <property fmtid="{D5CDD505-2E9C-101B-9397-08002B2CF9AE}" pid="6" name="MSIP_Label_5ca10afa-1f94-4bc7-b2f2-080ba3b0bcd3_SetDate">
    <vt:lpwstr>2021-01-07T07:34:13.5032157Z</vt:lpwstr>
  </property>
  <property fmtid="{D5CDD505-2E9C-101B-9397-08002B2CF9AE}" pid="7" name="MSIP_Label_5ca10afa-1f94-4bc7-b2f2-080ba3b0bcd3_Name">
    <vt:lpwstr>Open</vt:lpwstr>
  </property>
  <property fmtid="{D5CDD505-2E9C-101B-9397-08002B2CF9AE}" pid="8" name="MSIP_Label_5ca10afa-1f94-4bc7-b2f2-080ba3b0bcd3_Application">
    <vt:lpwstr>Microsoft Azure Information Protection</vt:lpwstr>
  </property>
  <property fmtid="{D5CDD505-2E9C-101B-9397-08002B2CF9AE}" pid="9" name="MSIP_Label_5ca10afa-1f94-4bc7-b2f2-080ba3b0bcd3_ActionId">
    <vt:lpwstr>e828433e-7da4-4652-83ba-69f6883c6173</vt:lpwstr>
  </property>
  <property fmtid="{D5CDD505-2E9C-101B-9397-08002B2CF9AE}" pid="10" name="MSIP_Label_5ca10afa-1f94-4bc7-b2f2-080ba3b0bcd3_Extended_MSFT_Method">
    <vt:lpwstr>Manual</vt:lpwstr>
  </property>
  <property fmtid="{D5CDD505-2E9C-101B-9397-08002B2CF9AE}" pid="11" name="Sensitivity">
    <vt:lpwstr>Open</vt:lpwstr>
  </property>
</Properties>
</file>